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u w:val="single"/>
        </w:rPr>
      </w:pPr>
      <w:r>
        <w:rPr>
          <w:rFonts w:ascii="Verdana" w:hAnsi="Verdana"/>
          <w:sz w:val="10"/>
          <w:u w:val="single"/>
        </w:rPr>
        <w:t xml:space="preserve">Компания </w:t>
      </w:r>
      <w:proofErr w:type="spellStart"/>
      <w:r>
        <w:rPr>
          <w:rFonts w:ascii="Verdana" w:hAnsi="Verdana"/>
          <w:sz w:val="10"/>
          <w:u w:val="single"/>
        </w:rPr>
        <w:t>EVCO</w:t>
      </w:r>
      <w:proofErr w:type="spellEnd"/>
      <w:r>
        <w:rPr>
          <w:rFonts w:ascii="Verdana" w:hAnsi="Verdana"/>
          <w:sz w:val="10"/>
          <w:u w:val="single"/>
        </w:rPr>
        <w:t xml:space="preserve"> </w:t>
      </w:r>
      <w:proofErr w:type="spellStart"/>
      <w:r>
        <w:rPr>
          <w:rFonts w:ascii="Verdana" w:hAnsi="Verdana"/>
          <w:sz w:val="10"/>
          <w:u w:val="single"/>
        </w:rPr>
        <w:t>S.p.A</w:t>
      </w:r>
      <w:proofErr w:type="spellEnd"/>
      <w:r>
        <w:rPr>
          <w:rFonts w:ascii="Verdana" w:hAnsi="Verdana"/>
          <w:sz w:val="10"/>
          <w:u w:val="single"/>
        </w:rPr>
        <w:t xml:space="preserve">. | </w:t>
      </w:r>
      <w:proofErr w:type="spellStart"/>
      <w:r>
        <w:rPr>
          <w:rFonts w:ascii="Verdana" w:hAnsi="Verdana"/>
          <w:sz w:val="10"/>
          <w:u w:val="single"/>
        </w:rPr>
        <w:t>EVJ</w:t>
      </w:r>
      <w:proofErr w:type="spellEnd"/>
      <w:r>
        <w:rPr>
          <w:rFonts w:ascii="Verdana" w:hAnsi="Verdana"/>
          <w:sz w:val="10"/>
          <w:u w:val="single"/>
        </w:rPr>
        <w:t xml:space="preserve"> </w:t>
      </w:r>
      <w:proofErr w:type="spellStart"/>
      <w:r>
        <w:rPr>
          <w:rFonts w:ascii="Verdana" w:hAnsi="Verdana"/>
          <w:sz w:val="10"/>
          <w:u w:val="single"/>
        </w:rPr>
        <w:t>LCD</w:t>
      </w:r>
      <w:proofErr w:type="spellEnd"/>
      <w:r>
        <w:rPr>
          <w:rFonts w:ascii="Verdana" w:hAnsi="Verdana"/>
          <w:sz w:val="10"/>
          <w:u w:val="single"/>
        </w:rPr>
        <w:t xml:space="preserve"> | Инструкция по эксплуатации, вер. 1.0 | Код 104JLCDA103</w:t>
      </w:r>
      <w:proofErr w:type="gramStart"/>
      <w:r>
        <w:rPr>
          <w:rFonts w:ascii="Verdana" w:hAnsi="Verdana"/>
          <w:sz w:val="10"/>
          <w:u w:val="single"/>
        </w:rPr>
        <w:t xml:space="preserve"> </w:t>
      </w:r>
      <w:proofErr w:type="spellStart"/>
      <w:r>
        <w:rPr>
          <w:rFonts w:ascii="Verdana" w:hAnsi="Verdana"/>
          <w:sz w:val="10"/>
          <w:u w:val="single"/>
        </w:rPr>
        <w:t>|С</w:t>
      </w:r>
      <w:proofErr w:type="gramEnd"/>
      <w:r>
        <w:rPr>
          <w:rFonts w:ascii="Verdana" w:hAnsi="Verdana"/>
          <w:sz w:val="10"/>
          <w:u w:val="single"/>
        </w:rPr>
        <w:t>тр</w:t>
      </w:r>
      <w:proofErr w:type="spellEnd"/>
      <w:r>
        <w:rPr>
          <w:rFonts w:ascii="Verdana" w:hAnsi="Verdana"/>
          <w:sz w:val="10"/>
          <w:u w:val="single"/>
        </w:rPr>
        <w:t xml:space="preserve">. 1 из 2 | </w:t>
      </w:r>
      <w:proofErr w:type="spellStart"/>
      <w:r>
        <w:rPr>
          <w:rFonts w:ascii="Verdana" w:hAnsi="Verdana"/>
          <w:sz w:val="10"/>
          <w:u w:val="single"/>
        </w:rPr>
        <w:t>PT</w:t>
      </w:r>
      <w:proofErr w:type="spellEnd"/>
      <w:r>
        <w:rPr>
          <w:rFonts w:ascii="Verdana" w:hAnsi="Verdana"/>
          <w:sz w:val="10"/>
          <w:u w:val="single"/>
        </w:rPr>
        <w:t xml:space="preserve"> 50/16</w:t>
      </w:r>
    </w:p>
    <w:p w:rsidR="00F834FE" w:rsidRPr="00F834FE" w:rsidRDefault="00F834FE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p w:rsidR="009E033D" w:rsidRPr="004F44A0" w:rsidRDefault="009E033D" w:rsidP="00F834FE">
      <w:pPr>
        <w:rPr>
          <w:b/>
        </w:rPr>
      </w:pPr>
      <w:proofErr w:type="spellStart"/>
      <w:r w:rsidRPr="004F44A0">
        <w:rPr>
          <w:b/>
        </w:rPr>
        <w:t>EVJ</w:t>
      </w:r>
      <w:proofErr w:type="spellEnd"/>
      <w:r w:rsidRPr="004F44A0">
        <w:rPr>
          <w:b/>
        </w:rPr>
        <w:t xml:space="preserve"> </w:t>
      </w:r>
      <w:proofErr w:type="spellStart"/>
      <w:r w:rsidRPr="004F44A0">
        <w:rPr>
          <w:b/>
        </w:rPr>
        <w:t>LCD</w:t>
      </w:r>
      <w:proofErr w:type="spellEnd"/>
      <w:r w:rsidRPr="004F44A0">
        <w:rPr>
          <w:b/>
        </w:rPr>
        <w:t xml:space="preserve"> </w:t>
      </w:r>
      <w:r w:rsidR="00E45E17" w:rsidRPr="004F44A0">
        <w:rPr>
          <w:b/>
        </w:rPr>
        <w:t>Блок п</w:t>
      </w:r>
      <w:r w:rsidRPr="004F44A0">
        <w:rPr>
          <w:b/>
        </w:rPr>
        <w:t>ользовательск</w:t>
      </w:r>
      <w:r w:rsidR="00E45E17" w:rsidRPr="004F44A0">
        <w:rPr>
          <w:b/>
        </w:rPr>
        <w:t>ого</w:t>
      </w:r>
      <w:r w:rsidRPr="004F44A0">
        <w:rPr>
          <w:b/>
        </w:rPr>
        <w:t xml:space="preserve"> интерфейс</w:t>
      </w:r>
      <w:r w:rsidR="00E45E17" w:rsidRPr="004F44A0">
        <w:rPr>
          <w:b/>
        </w:rPr>
        <w:t>а</w:t>
      </w:r>
      <w:r w:rsidRPr="004F44A0">
        <w:rPr>
          <w:b/>
        </w:rPr>
        <w:t xml:space="preserve"> дистанционного управления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906"/>
        <w:gridCol w:w="4197"/>
      </w:tblGrid>
      <w:tr w:rsidR="00E36020" w:rsidTr="00E36020">
        <w:tc>
          <w:tcPr>
            <w:tcW w:w="3369" w:type="dxa"/>
            <w:vMerge w:val="restart"/>
          </w:tcPr>
          <w:p w:rsidR="00E36020" w:rsidRDefault="00E36020" w:rsidP="009E033D">
            <w:pPr>
              <w:rPr>
                <w:rFonts w:ascii="Verdana" w:hAnsi="Verdana"/>
                <w:b/>
                <w:sz w:val="8"/>
                <w:lang w:val="en-US"/>
              </w:rPr>
            </w:pPr>
            <w:r>
              <w:rPr>
                <w:rFonts w:ascii="Verdana" w:hAnsi="Verdana"/>
                <w:b/>
                <w:noProof/>
                <w:sz w:val="8"/>
                <w:lang w:bidi="ar-SA"/>
              </w:rPr>
              <w:drawing>
                <wp:inline distT="0" distB="0" distL="0" distR="0">
                  <wp:extent cx="1930400" cy="1383281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38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:rsidR="00E36020" w:rsidRDefault="00E36020" w:rsidP="009E033D">
            <w:pPr>
              <w:rPr>
                <w:rFonts w:ascii="Verdana" w:hAnsi="Verdana"/>
                <w:b/>
                <w:sz w:val="8"/>
                <w:lang w:val="en-US"/>
              </w:rPr>
            </w:pPr>
          </w:p>
        </w:tc>
        <w:tc>
          <w:tcPr>
            <w:tcW w:w="4197" w:type="dxa"/>
          </w:tcPr>
          <w:p w:rsidR="00E36020" w:rsidRDefault="00E36020" w:rsidP="009E033D">
            <w:pPr>
              <w:rPr>
                <w:rFonts w:ascii="Verdana" w:hAnsi="Verdana"/>
                <w:b/>
                <w:sz w:val="8"/>
                <w:lang w:val="en-US"/>
              </w:rPr>
            </w:pPr>
          </w:p>
          <w:p w:rsidR="00E36020" w:rsidRDefault="00E36020" w:rsidP="009E033D">
            <w:pPr>
              <w:rPr>
                <w:rFonts w:ascii="Verdana" w:hAnsi="Verdana"/>
                <w:b/>
                <w:sz w:val="8"/>
                <w:lang w:val="en-US"/>
              </w:rPr>
            </w:pPr>
          </w:p>
          <w:p w:rsidR="00E36020" w:rsidRDefault="00E36020" w:rsidP="009E033D">
            <w:pPr>
              <w:rPr>
                <w:rFonts w:ascii="Verdana" w:hAnsi="Verdana"/>
                <w:b/>
                <w:sz w:val="8"/>
                <w:lang w:val="en-US"/>
              </w:rPr>
            </w:pPr>
          </w:p>
          <w:p w:rsidR="00E36020" w:rsidRDefault="00E36020" w:rsidP="009E033D">
            <w:pPr>
              <w:rPr>
                <w:rFonts w:ascii="Verdana" w:hAnsi="Verdana"/>
                <w:b/>
                <w:sz w:val="8"/>
                <w:lang w:val="en-US"/>
              </w:rPr>
            </w:pPr>
          </w:p>
          <w:p w:rsidR="00E36020" w:rsidRDefault="00E36020" w:rsidP="009E033D">
            <w:pPr>
              <w:rPr>
                <w:rFonts w:ascii="Verdana" w:hAnsi="Verdana"/>
                <w:b/>
                <w:sz w:val="8"/>
                <w:lang w:val="en-US"/>
              </w:rPr>
            </w:pPr>
          </w:p>
          <w:p w:rsidR="00E36020" w:rsidRDefault="00E36020" w:rsidP="009E033D">
            <w:pPr>
              <w:rPr>
                <w:rFonts w:ascii="Verdana" w:hAnsi="Verdana"/>
                <w:b/>
                <w:sz w:val="8"/>
                <w:lang w:val="en-US"/>
              </w:rPr>
            </w:pPr>
          </w:p>
          <w:p w:rsidR="00E36020" w:rsidRDefault="00E36020" w:rsidP="009E033D">
            <w:pPr>
              <w:rPr>
                <w:rFonts w:ascii="Verdana" w:hAnsi="Verdana"/>
                <w:b/>
                <w:sz w:val="8"/>
                <w:lang w:val="en-US"/>
              </w:rPr>
            </w:pPr>
          </w:p>
          <w:p w:rsidR="00E36020" w:rsidRDefault="00E36020" w:rsidP="009E033D">
            <w:pPr>
              <w:rPr>
                <w:rFonts w:ascii="Verdana" w:hAnsi="Verdana"/>
                <w:b/>
                <w:sz w:val="8"/>
                <w:lang w:val="en-US"/>
              </w:rPr>
            </w:pPr>
          </w:p>
          <w:p w:rsidR="00E36020" w:rsidRDefault="00E36020" w:rsidP="009E033D">
            <w:pPr>
              <w:rPr>
                <w:rFonts w:ascii="Verdana" w:hAnsi="Verdana"/>
                <w:b/>
                <w:sz w:val="8"/>
                <w:lang w:val="en-US"/>
              </w:rPr>
            </w:pPr>
          </w:p>
          <w:p w:rsidR="00E36020" w:rsidRDefault="00E36020" w:rsidP="009E033D">
            <w:pPr>
              <w:rPr>
                <w:rFonts w:ascii="Verdana" w:hAnsi="Verdana"/>
                <w:b/>
                <w:sz w:val="8"/>
                <w:lang w:val="en-US"/>
              </w:rPr>
            </w:pPr>
          </w:p>
        </w:tc>
      </w:tr>
      <w:tr w:rsidR="00E36020" w:rsidRPr="00E36020" w:rsidTr="00E36020">
        <w:tc>
          <w:tcPr>
            <w:tcW w:w="3369" w:type="dxa"/>
            <w:vMerge/>
          </w:tcPr>
          <w:p w:rsidR="00E36020" w:rsidRDefault="00E36020" w:rsidP="009E033D">
            <w:pPr>
              <w:rPr>
                <w:rFonts w:ascii="Verdana" w:hAnsi="Verdana"/>
                <w:b/>
                <w:sz w:val="8"/>
                <w:lang w:val="en-US"/>
              </w:rPr>
            </w:pPr>
          </w:p>
        </w:tc>
        <w:tc>
          <w:tcPr>
            <w:tcW w:w="906" w:type="dxa"/>
          </w:tcPr>
          <w:p w:rsidR="00E36020" w:rsidRDefault="00E36020" w:rsidP="009E033D">
            <w:pPr>
              <w:rPr>
                <w:rFonts w:ascii="Verdana" w:hAnsi="Verdana"/>
                <w:b/>
                <w:sz w:val="8"/>
                <w:lang w:val="en-US"/>
              </w:rPr>
            </w:pPr>
            <w:r>
              <w:rPr>
                <w:rFonts w:ascii="Verdana" w:hAnsi="Verdana"/>
                <w:b/>
                <w:noProof/>
                <w:sz w:val="8"/>
                <w:lang w:bidi="ar-SA"/>
              </w:rPr>
              <w:drawing>
                <wp:inline distT="0" distB="0" distL="0" distR="0">
                  <wp:extent cx="336550" cy="298450"/>
                  <wp:effectExtent l="19050" t="0" r="635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</w:tcPr>
          <w:p w:rsidR="00E36020" w:rsidRDefault="00E36020" w:rsidP="00E36020">
            <w:pPr>
              <w:rPr>
                <w:rFonts w:ascii="Verdana" w:hAnsi="Verdana"/>
                <w:b/>
                <w:sz w:val="8"/>
                <w:lang w:val="en-US"/>
              </w:rPr>
            </w:pPr>
          </w:p>
          <w:p w:rsidR="00E36020" w:rsidRDefault="00E36020" w:rsidP="00E36020">
            <w:pPr>
              <w:rPr>
                <w:rFonts w:ascii="Verdana" w:hAnsi="Verdana"/>
                <w:b/>
                <w:sz w:val="8"/>
                <w:lang w:val="en-US"/>
              </w:rPr>
            </w:pPr>
          </w:p>
          <w:p w:rsidR="00E36020" w:rsidRPr="00F834FE" w:rsidRDefault="00E36020" w:rsidP="00E36020">
            <w:pPr>
              <w:rPr>
                <w:rFonts w:ascii="Verdana" w:eastAsia="Verdana" w:hAnsi="Verdana" w:cs="Verdana"/>
                <w:b/>
                <w:bCs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 xml:space="preserve">Прибор эксплуатировать только </w:t>
            </w:r>
          </w:p>
          <w:p w:rsidR="00E36020" w:rsidRPr="009E033D" w:rsidRDefault="00E36020" w:rsidP="00E36020">
            <w:pPr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ВНУТРИ ПОМЕЩЕНИЙ</w:t>
            </w:r>
          </w:p>
          <w:p w:rsidR="00E36020" w:rsidRPr="00E36020" w:rsidRDefault="00E36020" w:rsidP="009E033D">
            <w:pPr>
              <w:rPr>
                <w:rFonts w:ascii="Verdana" w:hAnsi="Verdana"/>
                <w:b/>
                <w:sz w:val="8"/>
              </w:rPr>
            </w:pPr>
          </w:p>
        </w:tc>
      </w:tr>
      <w:tr w:rsidR="00E36020" w:rsidTr="00E36020">
        <w:tc>
          <w:tcPr>
            <w:tcW w:w="3369" w:type="dxa"/>
            <w:vMerge/>
          </w:tcPr>
          <w:p w:rsidR="00E36020" w:rsidRPr="00E36020" w:rsidRDefault="00E36020" w:rsidP="009E033D">
            <w:pPr>
              <w:rPr>
                <w:rFonts w:ascii="Verdana" w:hAnsi="Verdana"/>
                <w:b/>
                <w:sz w:val="8"/>
              </w:rPr>
            </w:pPr>
          </w:p>
        </w:tc>
        <w:tc>
          <w:tcPr>
            <w:tcW w:w="906" w:type="dxa"/>
          </w:tcPr>
          <w:p w:rsidR="00E36020" w:rsidRDefault="00E36020" w:rsidP="009E033D">
            <w:pPr>
              <w:rPr>
                <w:rFonts w:ascii="Verdana" w:hAnsi="Verdana"/>
                <w:b/>
                <w:sz w:val="8"/>
                <w:lang w:val="en-US"/>
              </w:rPr>
            </w:pPr>
            <w:r>
              <w:rPr>
                <w:rFonts w:ascii="Verdana" w:hAnsi="Verdana"/>
                <w:b/>
                <w:noProof/>
                <w:sz w:val="8"/>
                <w:lang w:bidi="ar-SA"/>
              </w:rPr>
              <w:drawing>
                <wp:inline distT="0" distB="0" distL="0" distR="0">
                  <wp:extent cx="412750" cy="317500"/>
                  <wp:effectExtent l="19050" t="0" r="635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</w:tcPr>
          <w:p w:rsidR="00E36020" w:rsidRDefault="00E36020" w:rsidP="00E36020">
            <w:pPr>
              <w:rPr>
                <w:rFonts w:ascii="Verdana" w:hAnsi="Verdana"/>
                <w:b/>
                <w:sz w:val="10"/>
                <w:lang w:val="en-US"/>
              </w:rPr>
            </w:pPr>
          </w:p>
          <w:p w:rsidR="00E36020" w:rsidRPr="009E033D" w:rsidRDefault="00E36020" w:rsidP="00E3602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0"/>
              </w:rPr>
              <w:t>ПОЖАЛУЙСТА, ВНИМАТЕЛЬНО ПРОЧИТАЙТЕ ДАННОЕ РУКОВОДСТВО</w:t>
            </w:r>
          </w:p>
          <w:p w:rsidR="00E36020" w:rsidRPr="009D3B61" w:rsidRDefault="00E36020" w:rsidP="00E36020">
            <w:pPr>
              <w:rPr>
                <w:rFonts w:ascii="Verdana" w:eastAsia="Verdana" w:hAnsi="Verdana" w:cs="Verdana"/>
                <w:b/>
                <w:sz w:val="10"/>
                <w:szCs w:val="10"/>
              </w:rPr>
            </w:pPr>
            <w:r w:rsidRPr="009D3B61">
              <w:rPr>
                <w:rFonts w:ascii="Verdana" w:hAnsi="Verdana"/>
                <w:b/>
                <w:sz w:val="10"/>
                <w:szCs w:val="10"/>
              </w:rPr>
              <w:t>и сохраните его для справок в будущем.</w:t>
            </w:r>
          </w:p>
          <w:p w:rsidR="00E36020" w:rsidRPr="009E033D" w:rsidRDefault="00E36020" w:rsidP="00E36020">
            <w:pPr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hAnsi="Verdana"/>
                <w:b/>
                <w:color w:val="01E920"/>
                <w:sz w:val="8"/>
              </w:rPr>
              <w:t>ИЗУЧИТЕ СРЕДУ ПРОГРАММИРОВАНИЯ</w:t>
            </w:r>
          </w:p>
          <w:p w:rsidR="00E36020" w:rsidRDefault="00E36020" w:rsidP="009E033D">
            <w:pPr>
              <w:rPr>
                <w:rFonts w:ascii="Verdana" w:hAnsi="Verdana"/>
                <w:b/>
                <w:sz w:val="8"/>
                <w:lang w:val="en-US"/>
              </w:rPr>
            </w:pPr>
          </w:p>
        </w:tc>
      </w:tr>
    </w:tbl>
    <w:p w:rsidR="00136EAE" w:rsidRDefault="00136EAE" w:rsidP="009E033D">
      <w:pPr>
        <w:spacing w:after="0" w:line="240" w:lineRule="auto"/>
        <w:rPr>
          <w:rFonts w:ascii="Verdana" w:hAnsi="Verdana"/>
          <w:b/>
          <w:sz w:val="8"/>
          <w:lang w:val="en-US"/>
        </w:rPr>
      </w:pPr>
    </w:p>
    <w:p w:rsidR="00F834FE" w:rsidRDefault="00F834FE" w:rsidP="009E033D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Электропитание напряжением 12</w:t>
      </w:r>
      <w:proofErr w:type="gramStart"/>
      <w:r>
        <w:rPr>
          <w:rFonts w:ascii="Verdana" w:hAnsi="Verdana"/>
          <w:sz w:val="10"/>
        </w:rPr>
        <w:t xml:space="preserve"> В</w:t>
      </w:r>
      <w:proofErr w:type="gramEnd"/>
      <w:r>
        <w:rPr>
          <w:rFonts w:ascii="Verdana" w:hAnsi="Verdana"/>
          <w:sz w:val="10"/>
        </w:rPr>
        <w:t xml:space="preserve"> постоянного или переменного тока, не изолированное.</w:t>
      </w: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Звуковой сигнал тревоги.</w:t>
      </w: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- Модели с встроенным датчиком энергосберегающей версии интерфейса </w:t>
      </w:r>
      <w:proofErr w:type="spellStart"/>
      <w:r>
        <w:rPr>
          <w:rFonts w:ascii="Verdana" w:hAnsi="Verdana"/>
          <w:sz w:val="10"/>
        </w:rPr>
        <w:t>Bluetooth</w:t>
      </w:r>
      <w:proofErr w:type="spellEnd"/>
      <w:r>
        <w:rPr>
          <w:rFonts w:ascii="Verdana" w:hAnsi="Verdana"/>
          <w:sz w:val="10"/>
        </w:rPr>
        <w:t>.</w:t>
      </w: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Модели с встроенным датчиком температуры и влажности.</w:t>
      </w:r>
    </w:p>
    <w:p w:rsid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</w:rPr>
      </w:pPr>
      <w:r>
        <w:rPr>
          <w:rFonts w:ascii="Verdana" w:hAnsi="Verdana"/>
          <w:sz w:val="10"/>
        </w:rPr>
        <w:t xml:space="preserve">- порт </w:t>
      </w:r>
      <w:proofErr w:type="spellStart"/>
      <w:r>
        <w:rPr>
          <w:rFonts w:ascii="Verdana" w:hAnsi="Verdana"/>
          <w:sz w:val="10"/>
        </w:rPr>
        <w:t>INTRABUS</w:t>
      </w:r>
      <w:proofErr w:type="spellEnd"/>
      <w:r>
        <w:rPr>
          <w:rFonts w:ascii="Verdana" w:hAnsi="Verdana"/>
          <w:sz w:val="10"/>
        </w:rPr>
        <w:t>.</w:t>
      </w:r>
    </w:p>
    <w:p w:rsidR="009E033D" w:rsidRDefault="009E033D" w:rsidP="009E033D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  <w:r>
        <w:rPr>
          <w:rFonts w:ascii="Verdana" w:hAnsi="Verdana"/>
          <w:sz w:val="10"/>
        </w:rPr>
        <w:t xml:space="preserve">- </w:t>
      </w:r>
      <w:r>
        <w:rPr>
          <w:rFonts w:ascii="Verdana" w:hAnsi="Verdana"/>
          <w:b/>
          <w:sz w:val="10"/>
          <w:u w:val="single"/>
        </w:rPr>
        <w:t>прибор предназначен для эксплуатации только внутри помещений</w:t>
      </w:r>
      <w:r>
        <w:rPr>
          <w:rFonts w:ascii="Verdana" w:hAnsi="Verdana"/>
          <w:b/>
          <w:sz w:val="10"/>
        </w:rPr>
        <w:t>.</w:t>
      </w:r>
    </w:p>
    <w:p w:rsidR="00F834FE" w:rsidRPr="00F834FE" w:rsidRDefault="00F834FE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5"/>
        <w:gridCol w:w="1737"/>
        <w:gridCol w:w="1890"/>
      </w:tblGrid>
      <w:tr w:rsidR="004F44A0" w:rsidRPr="009E033D" w:rsidTr="004F44A0">
        <w:trPr>
          <w:trHeight w:hRule="exact" w:val="254"/>
        </w:trPr>
        <w:tc>
          <w:tcPr>
            <w:tcW w:w="1775" w:type="dxa"/>
            <w:tcBorders>
              <w:right w:val="single" w:sz="6" w:space="0" w:color="auto"/>
            </w:tcBorders>
          </w:tcPr>
          <w:p w:rsidR="004F44A0" w:rsidRPr="009E033D" w:rsidRDefault="004F44A0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Код для заказа</w:t>
            </w:r>
          </w:p>
        </w:tc>
        <w:tc>
          <w:tcPr>
            <w:tcW w:w="17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44A0" w:rsidRPr="009E033D" w:rsidRDefault="004F44A0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 встроенным датчиком</w:t>
            </w:r>
          </w:p>
          <w:p w:rsidR="004F44A0" w:rsidRPr="009E033D" w:rsidRDefault="004F44A0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энергосберегающей версии интерфейса </w:t>
            </w:r>
            <w:proofErr w:type="spellStart"/>
            <w:r>
              <w:rPr>
                <w:rFonts w:ascii="Verdana" w:hAnsi="Verdana"/>
                <w:sz w:val="10"/>
              </w:rPr>
              <w:t>Bluetooth</w:t>
            </w:r>
            <w:proofErr w:type="spellEnd"/>
            <w:r>
              <w:rPr>
                <w:rFonts w:ascii="Verdana" w:hAnsi="Verdana"/>
                <w:sz w:val="10"/>
              </w:rPr>
              <w:t xml:space="preserve"> 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4F44A0" w:rsidRPr="009E033D" w:rsidRDefault="004F44A0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 встроенным датчиком температуры</w:t>
            </w:r>
          </w:p>
        </w:tc>
      </w:tr>
      <w:tr w:rsidR="004F44A0" w:rsidRPr="009E033D" w:rsidTr="009D3B61">
        <w:trPr>
          <w:trHeight w:hRule="exact" w:val="261"/>
        </w:trPr>
        <w:tc>
          <w:tcPr>
            <w:tcW w:w="1775" w:type="dxa"/>
            <w:tcBorders>
              <w:bottom w:val="single" w:sz="6" w:space="0" w:color="auto"/>
              <w:right w:val="single" w:sz="6" w:space="0" w:color="auto"/>
            </w:tcBorders>
          </w:tcPr>
          <w:p w:rsidR="004F44A0" w:rsidRPr="009E033D" w:rsidRDefault="004F44A0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4A0" w:rsidRPr="009E033D" w:rsidRDefault="004F44A0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4A0" w:rsidRPr="009E033D" w:rsidRDefault="004F44A0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и влажности</w:t>
            </w:r>
          </w:p>
        </w:tc>
      </w:tr>
      <w:tr w:rsidR="009E033D" w:rsidRPr="009E033D">
        <w:trPr>
          <w:trHeight w:hRule="exact" w:val="187"/>
        </w:trPr>
        <w:tc>
          <w:tcPr>
            <w:tcW w:w="1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EVJD900N2VWIX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нет</w:t>
            </w:r>
          </w:p>
        </w:tc>
      </w:tr>
      <w:tr w:rsidR="009E033D" w:rsidRPr="009E033D">
        <w:trPr>
          <w:trHeight w:hRule="exact" w:val="182"/>
        </w:trPr>
        <w:tc>
          <w:tcPr>
            <w:tcW w:w="1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EVJD900N2VWIV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нет</w:t>
            </w:r>
          </w:p>
        </w:tc>
      </w:tr>
      <w:tr w:rsidR="009E033D" w:rsidRPr="009E033D">
        <w:trPr>
          <w:trHeight w:hRule="exact" w:val="177"/>
        </w:trPr>
        <w:tc>
          <w:tcPr>
            <w:tcW w:w="1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EVJD920N2VWIX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да</w:t>
            </w:r>
          </w:p>
        </w:tc>
      </w:tr>
      <w:tr w:rsidR="009E033D" w:rsidRPr="009E033D">
        <w:trPr>
          <w:trHeight w:hRule="exact" w:val="206"/>
        </w:trPr>
        <w:tc>
          <w:tcPr>
            <w:tcW w:w="1775" w:type="dxa"/>
            <w:tcBorders>
              <w:top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EVJD920N2VWIV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да</w:t>
            </w:r>
          </w:p>
        </w:tc>
      </w:tr>
    </w:tbl>
    <w:p w:rsidR="004F44A0" w:rsidRDefault="004F44A0" w:rsidP="00F834FE">
      <w:pPr>
        <w:rPr>
          <w:b/>
          <w:lang w:val="en-US"/>
        </w:rPr>
      </w:pPr>
    </w:p>
    <w:p w:rsidR="009E033D" w:rsidRPr="004F44A0" w:rsidRDefault="009E033D" w:rsidP="00F834FE">
      <w:pPr>
        <w:rPr>
          <w:b/>
        </w:rPr>
      </w:pPr>
      <w:r w:rsidRPr="004F44A0">
        <w:rPr>
          <w:b/>
        </w:rPr>
        <w:t>1</w:t>
      </w:r>
      <w:r w:rsidR="004F44A0" w:rsidRPr="004F44A0">
        <w:rPr>
          <w:b/>
          <w:lang w:val="en-US"/>
        </w:rPr>
        <w:t xml:space="preserve"> </w:t>
      </w:r>
      <w:r w:rsidRPr="004F44A0">
        <w:rPr>
          <w:b/>
        </w:rPr>
        <w:t>РАЗМЕРЫ И УСТАНОВКА</w:t>
      </w:r>
    </w:p>
    <w:p w:rsidR="009E033D" w:rsidRPr="008478E0" w:rsidRDefault="009E033D" w:rsidP="009E033D">
      <w:pPr>
        <w:spacing w:after="0" w:line="240" w:lineRule="auto"/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t xml:space="preserve">Размеры даны в </w:t>
      </w:r>
      <w:proofErr w:type="gramStart"/>
      <w:r>
        <w:rPr>
          <w:rFonts w:ascii="Verdana" w:hAnsi="Verdana"/>
          <w:sz w:val="10"/>
        </w:rPr>
        <w:t>мм</w:t>
      </w:r>
      <w:proofErr w:type="gramEnd"/>
      <w:r>
        <w:rPr>
          <w:rFonts w:ascii="Verdana" w:hAnsi="Verdana"/>
          <w:sz w:val="10"/>
        </w:rPr>
        <w:t xml:space="preserve"> (дюймах).</w:t>
      </w:r>
    </w:p>
    <w:p w:rsidR="004F44A0" w:rsidRPr="008478E0" w:rsidRDefault="004F44A0" w:rsidP="009E033D">
      <w:pPr>
        <w:spacing w:after="0" w:line="240" w:lineRule="auto"/>
        <w:rPr>
          <w:rFonts w:ascii="Verdana" w:hAnsi="Verdana"/>
          <w:sz w:val="10"/>
        </w:rPr>
      </w:pPr>
    </w:p>
    <w:p w:rsidR="004F44A0" w:rsidRPr="004F44A0" w:rsidRDefault="004F44A0" w:rsidP="009E033D">
      <w:pPr>
        <w:spacing w:after="0" w:line="240" w:lineRule="auto"/>
        <w:rPr>
          <w:rFonts w:ascii="Verdana" w:eastAsia="Verdana" w:hAnsi="Verdana" w:cs="Verdana"/>
          <w:sz w:val="10"/>
          <w:lang w:val="en-US"/>
        </w:rPr>
      </w:pPr>
      <w:r>
        <w:rPr>
          <w:rFonts w:ascii="Verdana" w:eastAsia="Verdana" w:hAnsi="Verdana" w:cs="Verdana"/>
          <w:noProof/>
          <w:sz w:val="10"/>
          <w:lang w:bidi="ar-SA"/>
        </w:rPr>
        <w:drawing>
          <wp:inline distT="0" distB="0" distL="0" distR="0">
            <wp:extent cx="3111500" cy="1860849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86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FE" w:rsidRPr="00F834FE" w:rsidRDefault="00F834FE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p w:rsidR="004F44A0" w:rsidRDefault="004F44A0" w:rsidP="009E033D">
      <w:pPr>
        <w:spacing w:after="0" w:line="240" w:lineRule="auto"/>
        <w:rPr>
          <w:rFonts w:ascii="Verdana" w:hAnsi="Verdana"/>
          <w:b/>
          <w:sz w:val="8"/>
          <w:lang w:val="en-US"/>
        </w:rPr>
      </w:pPr>
    </w:p>
    <w:tbl>
      <w:tblPr>
        <w:tblStyle w:val="a6"/>
        <w:tblW w:w="0" w:type="auto"/>
        <w:tblLook w:val="04A0"/>
      </w:tblPr>
      <w:tblGrid>
        <w:gridCol w:w="2802"/>
        <w:gridCol w:w="2693"/>
      </w:tblGrid>
      <w:tr w:rsidR="004F44A0" w:rsidRPr="00A73127" w:rsidTr="00A73127">
        <w:tc>
          <w:tcPr>
            <w:tcW w:w="2802" w:type="dxa"/>
          </w:tcPr>
          <w:p w:rsidR="004F44A0" w:rsidRPr="008478E0" w:rsidRDefault="004F44A0" w:rsidP="00A95064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A73127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 xml:space="preserve">screwdriver </w:t>
            </w:r>
          </w:p>
        </w:tc>
        <w:tc>
          <w:tcPr>
            <w:tcW w:w="2693" w:type="dxa"/>
          </w:tcPr>
          <w:p w:rsidR="004F44A0" w:rsidRPr="00A73127" w:rsidRDefault="004F44A0" w:rsidP="00120EC6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A73127">
              <w:rPr>
                <w:rFonts w:ascii="Verdana" w:hAnsi="Verdana"/>
                <w:b/>
                <w:color w:val="4F81BD" w:themeColor="accent1"/>
                <w:sz w:val="8"/>
              </w:rPr>
              <w:t>отвертка</w:t>
            </w:r>
          </w:p>
        </w:tc>
      </w:tr>
      <w:tr w:rsidR="004F44A0" w:rsidRPr="00A73127" w:rsidTr="00A73127">
        <w:tc>
          <w:tcPr>
            <w:tcW w:w="2802" w:type="dxa"/>
          </w:tcPr>
          <w:p w:rsidR="004F44A0" w:rsidRPr="00A73127" w:rsidRDefault="004F44A0" w:rsidP="00A95064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A73127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front</w:t>
            </w:r>
          </w:p>
        </w:tc>
        <w:tc>
          <w:tcPr>
            <w:tcW w:w="2693" w:type="dxa"/>
          </w:tcPr>
          <w:p w:rsidR="004F44A0" w:rsidRPr="00A73127" w:rsidRDefault="004F44A0" w:rsidP="00120EC6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A73127">
              <w:rPr>
                <w:rFonts w:ascii="Verdana" w:hAnsi="Verdana"/>
                <w:b/>
                <w:color w:val="4F81BD" w:themeColor="accent1"/>
                <w:sz w:val="8"/>
              </w:rPr>
              <w:t>передняя панель</w:t>
            </w:r>
          </w:p>
        </w:tc>
      </w:tr>
      <w:tr w:rsidR="004F44A0" w:rsidRPr="00A73127" w:rsidTr="00A73127">
        <w:tc>
          <w:tcPr>
            <w:tcW w:w="2802" w:type="dxa"/>
          </w:tcPr>
          <w:p w:rsidR="004F44A0" w:rsidRPr="00A73127" w:rsidRDefault="004F44A0" w:rsidP="00A95064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A73127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back shell</w:t>
            </w:r>
          </w:p>
        </w:tc>
        <w:tc>
          <w:tcPr>
            <w:tcW w:w="2693" w:type="dxa"/>
          </w:tcPr>
          <w:p w:rsidR="004F44A0" w:rsidRPr="00A73127" w:rsidRDefault="004F44A0" w:rsidP="00120EC6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A73127">
              <w:rPr>
                <w:rFonts w:ascii="Verdana" w:hAnsi="Verdana"/>
                <w:b/>
                <w:color w:val="4F81BD" w:themeColor="accent1"/>
                <w:sz w:val="8"/>
              </w:rPr>
              <w:t>задняя часть корпуса прибора</w:t>
            </w:r>
          </w:p>
        </w:tc>
      </w:tr>
      <w:tr w:rsidR="004F44A0" w:rsidRPr="00A73127" w:rsidTr="00A73127">
        <w:tc>
          <w:tcPr>
            <w:tcW w:w="2802" w:type="dxa"/>
          </w:tcPr>
          <w:p w:rsidR="004F44A0" w:rsidRPr="00A73127" w:rsidRDefault="004F44A0" w:rsidP="00A95064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A73127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opening to get the connecting cables to pass</w:t>
            </w:r>
          </w:p>
        </w:tc>
        <w:tc>
          <w:tcPr>
            <w:tcW w:w="2693" w:type="dxa"/>
          </w:tcPr>
          <w:p w:rsidR="004F44A0" w:rsidRPr="00A73127" w:rsidRDefault="004F44A0" w:rsidP="00120EC6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A73127">
              <w:rPr>
                <w:rFonts w:ascii="Verdana" w:hAnsi="Verdana"/>
                <w:b/>
                <w:color w:val="4F81BD" w:themeColor="accent1"/>
                <w:sz w:val="8"/>
              </w:rPr>
              <w:t>отверстие для прокладки соединительных кабелей</w:t>
            </w:r>
          </w:p>
        </w:tc>
      </w:tr>
      <w:tr w:rsidR="004F44A0" w:rsidRPr="00A73127" w:rsidTr="00A73127">
        <w:tc>
          <w:tcPr>
            <w:tcW w:w="2802" w:type="dxa"/>
          </w:tcPr>
          <w:p w:rsidR="004F44A0" w:rsidRPr="00A73127" w:rsidRDefault="004F44A0" w:rsidP="00A95064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A73127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slot</w:t>
            </w:r>
          </w:p>
        </w:tc>
        <w:tc>
          <w:tcPr>
            <w:tcW w:w="2693" w:type="dxa"/>
          </w:tcPr>
          <w:p w:rsidR="004F44A0" w:rsidRPr="00A73127" w:rsidRDefault="004F44A0" w:rsidP="00120EC6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A73127">
              <w:rPr>
                <w:rFonts w:ascii="Verdana" w:hAnsi="Verdana"/>
                <w:b/>
                <w:color w:val="4F81BD" w:themeColor="accent1"/>
                <w:sz w:val="8"/>
              </w:rPr>
              <w:t>щель</w:t>
            </w:r>
          </w:p>
        </w:tc>
      </w:tr>
    </w:tbl>
    <w:p w:rsidR="004F44A0" w:rsidRDefault="004F44A0" w:rsidP="009E033D">
      <w:pPr>
        <w:spacing w:after="0" w:line="240" w:lineRule="auto"/>
        <w:rPr>
          <w:rFonts w:ascii="Verdana" w:hAnsi="Verdana"/>
          <w:b/>
          <w:sz w:val="8"/>
          <w:lang w:val="en-US"/>
        </w:rPr>
      </w:pPr>
    </w:p>
    <w:p w:rsidR="004F44A0" w:rsidRDefault="004F44A0" w:rsidP="009E033D">
      <w:pPr>
        <w:spacing w:after="0" w:line="240" w:lineRule="auto"/>
        <w:rPr>
          <w:rFonts w:ascii="Verdana" w:hAnsi="Verdana"/>
          <w:b/>
          <w:sz w:val="8"/>
          <w:lang w:val="en-US"/>
        </w:rPr>
      </w:pPr>
    </w:p>
    <w:p w:rsidR="00F834FE" w:rsidRDefault="00F834FE" w:rsidP="009E033D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Крепление к стене (болтами или винтами), либо установка заподлицо в </w:t>
      </w:r>
      <w:r w:rsidR="009D3B61">
        <w:rPr>
          <w:rFonts w:ascii="Verdana" w:hAnsi="Verdana"/>
          <w:sz w:val="10"/>
        </w:rPr>
        <w:t xml:space="preserve">монтажной </w:t>
      </w:r>
      <w:r>
        <w:rPr>
          <w:rFonts w:ascii="Verdana" w:hAnsi="Verdana"/>
          <w:sz w:val="10"/>
        </w:rPr>
        <w:t xml:space="preserve">коробке 502E или 503E (с креплением винтами). </w:t>
      </w: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1.       Снимите заднюю часть корпуса прибора, отверткой отогнув крючки, крепящие ее к передней панели. </w:t>
      </w: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2.1</w:t>
      </w:r>
      <w:proofErr w:type="gramStart"/>
      <w:r>
        <w:rPr>
          <w:rFonts w:ascii="Verdana" w:hAnsi="Verdana"/>
          <w:sz w:val="10"/>
        </w:rPr>
        <w:t xml:space="preserve"> П</w:t>
      </w:r>
      <w:proofErr w:type="gramEnd"/>
      <w:r>
        <w:rPr>
          <w:rFonts w:ascii="Verdana" w:hAnsi="Verdana"/>
          <w:sz w:val="10"/>
        </w:rPr>
        <w:t>ри монтаже на стене:</w:t>
      </w:r>
    </w:p>
    <w:p w:rsidR="009E033D" w:rsidRPr="009E033D" w:rsidRDefault="009E033D" w:rsidP="00F834FE">
      <w:pPr>
        <w:spacing w:after="0" w:line="240" w:lineRule="auto"/>
        <w:ind w:left="708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2.1.1</w:t>
      </w:r>
      <w:proofErr w:type="gramStart"/>
      <w:r>
        <w:rPr>
          <w:rFonts w:ascii="Verdana" w:hAnsi="Verdana"/>
          <w:sz w:val="10"/>
        </w:rPr>
        <w:t xml:space="preserve"> Р</w:t>
      </w:r>
      <w:proofErr w:type="gramEnd"/>
      <w:r>
        <w:rPr>
          <w:rFonts w:ascii="Verdana" w:hAnsi="Verdana"/>
          <w:sz w:val="10"/>
        </w:rPr>
        <w:t xml:space="preserve">асположите заднюю часть корпуса прибора на стене так, чтобы кабели прошли через соответствующее отверстие. </w:t>
      </w:r>
    </w:p>
    <w:p w:rsidR="009E033D" w:rsidRPr="009E033D" w:rsidRDefault="009E033D" w:rsidP="00F834FE">
      <w:pPr>
        <w:spacing w:after="0" w:line="240" w:lineRule="auto"/>
        <w:ind w:left="708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2.1.2</w:t>
      </w:r>
      <w:proofErr w:type="gramStart"/>
      <w:r>
        <w:rPr>
          <w:rFonts w:ascii="Verdana" w:hAnsi="Verdana"/>
          <w:sz w:val="10"/>
        </w:rPr>
        <w:t xml:space="preserve"> И</w:t>
      </w:r>
      <w:proofErr w:type="gramEnd"/>
      <w:r>
        <w:rPr>
          <w:rFonts w:ascii="Verdana" w:hAnsi="Verdana"/>
          <w:sz w:val="10"/>
        </w:rPr>
        <w:t>спользуя щели в задней части корпуса как шаблон, просверлите 4 отверстия с диаметром, подходящим для болт</w:t>
      </w:r>
      <w:r w:rsidR="00A73127">
        <w:rPr>
          <w:rFonts w:ascii="Verdana" w:hAnsi="Verdana"/>
          <w:sz w:val="10"/>
        </w:rPr>
        <w:t>ов</w:t>
      </w:r>
      <w:r>
        <w:rPr>
          <w:rFonts w:ascii="Verdana" w:hAnsi="Verdana"/>
          <w:sz w:val="10"/>
        </w:rPr>
        <w:t xml:space="preserve">. </w:t>
      </w:r>
    </w:p>
    <w:p w:rsidR="009E033D" w:rsidRPr="009E033D" w:rsidRDefault="009E033D" w:rsidP="00F834FE">
      <w:pPr>
        <w:spacing w:after="0" w:line="240" w:lineRule="auto"/>
        <w:ind w:left="708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Рекомендуется использовать болты диаметром 5,0 мм (3/16 дюйма).</w:t>
      </w:r>
    </w:p>
    <w:p w:rsidR="009E033D" w:rsidRPr="009E033D" w:rsidRDefault="009E033D" w:rsidP="00F834FE">
      <w:pPr>
        <w:spacing w:after="0" w:line="240" w:lineRule="auto"/>
        <w:ind w:left="708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2.1.3</w:t>
      </w:r>
      <w:proofErr w:type="gramStart"/>
      <w:r>
        <w:rPr>
          <w:rFonts w:ascii="Verdana" w:hAnsi="Verdana"/>
          <w:sz w:val="10"/>
        </w:rPr>
        <w:t xml:space="preserve"> В</w:t>
      </w:r>
      <w:proofErr w:type="gramEnd"/>
      <w:r>
        <w:rPr>
          <w:rFonts w:ascii="Verdana" w:hAnsi="Verdana"/>
          <w:sz w:val="10"/>
        </w:rPr>
        <w:t>ведите болты в отверстия, просверленные в стене.</w:t>
      </w:r>
    </w:p>
    <w:p w:rsidR="009E033D" w:rsidRPr="009E033D" w:rsidRDefault="009E033D" w:rsidP="00F834FE">
      <w:pPr>
        <w:spacing w:after="0" w:line="240" w:lineRule="auto"/>
        <w:ind w:left="708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2.1.4</w:t>
      </w:r>
      <w:proofErr w:type="gramStart"/>
      <w:r>
        <w:rPr>
          <w:rFonts w:ascii="Verdana" w:hAnsi="Verdana"/>
          <w:sz w:val="10"/>
        </w:rPr>
        <w:t xml:space="preserve"> П</w:t>
      </w:r>
      <w:proofErr w:type="gramEnd"/>
      <w:r>
        <w:rPr>
          <w:rFonts w:ascii="Verdana" w:hAnsi="Verdana"/>
          <w:sz w:val="10"/>
        </w:rPr>
        <w:t>рикрепите заднюю часть корпуса прибора к стене 4 винтами. Рекомендуется использовать винты с потайной головкой.</w:t>
      </w: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2.2</w:t>
      </w:r>
      <w:proofErr w:type="gramStart"/>
      <w:r>
        <w:rPr>
          <w:rFonts w:ascii="Verdana" w:hAnsi="Verdana"/>
          <w:sz w:val="10"/>
        </w:rPr>
        <w:t xml:space="preserve"> П</w:t>
      </w:r>
      <w:proofErr w:type="gramEnd"/>
      <w:r>
        <w:rPr>
          <w:rFonts w:ascii="Verdana" w:hAnsi="Verdana"/>
          <w:sz w:val="10"/>
        </w:rPr>
        <w:t>ри использовании монтажной коробки 502E или 503E, прикрепите заднюю часть корпуса прибора к коробке 4 винтами.</w:t>
      </w: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Рекомендуется использовать винты с потайной головкой.</w:t>
      </w: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3. При обес</w:t>
      </w:r>
      <w:r>
        <w:softHyphen/>
      </w:r>
      <w:r>
        <w:rPr>
          <w:rFonts w:ascii="Verdana" w:hAnsi="Verdana"/>
          <w:sz w:val="10"/>
        </w:rPr>
        <w:t xml:space="preserve">точенном приборе выполните </w:t>
      </w:r>
      <w:proofErr w:type="spellStart"/>
      <w:r>
        <w:rPr>
          <w:rFonts w:ascii="Verdana" w:hAnsi="Verdana"/>
          <w:sz w:val="10"/>
        </w:rPr>
        <w:t>электроподключение</w:t>
      </w:r>
      <w:proofErr w:type="spellEnd"/>
      <w:r>
        <w:rPr>
          <w:rFonts w:ascii="Verdana" w:hAnsi="Verdana"/>
          <w:sz w:val="10"/>
        </w:rPr>
        <w:t xml:space="preserve"> так, как описано в разделе </w:t>
      </w:r>
      <w:proofErr w:type="spellStart"/>
      <w:r>
        <w:rPr>
          <w:rFonts w:ascii="Verdana" w:hAnsi="Verdana"/>
          <w:sz w:val="10"/>
        </w:rPr>
        <w:t>ЭЛЕКТРОПОДКЛЮЧЕНИЕ</w:t>
      </w:r>
      <w:proofErr w:type="spellEnd"/>
      <w:r>
        <w:rPr>
          <w:rFonts w:ascii="Verdana" w:hAnsi="Verdana"/>
          <w:sz w:val="10"/>
        </w:rPr>
        <w:t>.</w:t>
      </w: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4. Скрепите переднюю панель прибора с задней частью корпуса прибора.</w:t>
      </w:r>
    </w:p>
    <w:p w:rsidR="00A73127" w:rsidRDefault="00A73127" w:rsidP="009E033D">
      <w:pPr>
        <w:spacing w:after="0" w:line="240" w:lineRule="auto"/>
        <w:rPr>
          <w:rFonts w:ascii="Verdana" w:hAnsi="Verdana"/>
          <w:sz w:val="10"/>
        </w:rPr>
      </w:pPr>
    </w:p>
    <w:p w:rsidR="009E033D" w:rsidRPr="009E033D" w:rsidRDefault="00A73127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МЕРЫ ТЕХНИКИ БЕЗОПАСНОСТИ ПРИ УСТАНОВКЕ ПРИБОРА</w:t>
      </w:r>
    </w:p>
    <w:p w:rsidR="009E033D" w:rsidRPr="001C6D8B" w:rsidRDefault="009E033D" w:rsidP="001C6D8B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Verdana" w:eastAsia="Verdana" w:hAnsi="Verdana" w:cs="Verdana"/>
          <w:sz w:val="10"/>
          <w:szCs w:val="10"/>
        </w:rPr>
      </w:pPr>
      <w:r w:rsidRPr="001C6D8B">
        <w:rPr>
          <w:rFonts w:ascii="Verdana" w:hAnsi="Verdana"/>
          <w:sz w:val="10"/>
        </w:rPr>
        <w:t>Условия работы должны соответствовать нормам, приведенным в разделе ТЕХНИЧЕСКИЕ ХАРАКТЕРИСТИКИ.</w:t>
      </w:r>
    </w:p>
    <w:p w:rsidR="009E033D" w:rsidRPr="001C6D8B" w:rsidRDefault="009E033D" w:rsidP="001C6D8B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Verdana" w:eastAsia="Verdana" w:hAnsi="Verdana" w:cs="Verdana"/>
          <w:sz w:val="10"/>
          <w:szCs w:val="10"/>
        </w:rPr>
      </w:pPr>
      <w:r w:rsidRPr="001C6D8B">
        <w:rPr>
          <w:rFonts w:ascii="Verdana" w:hAnsi="Verdana"/>
          <w:sz w:val="10"/>
        </w:rPr>
        <w:t>Не устанавливайте прибор вблизи источников тепла; в местах, где присутствуют сильные электромагнитные поля, в местах, подверженных воздействию прямых солнечных лучей, дождя, влаги, пыли, механических вибраций и ударов.</w:t>
      </w:r>
    </w:p>
    <w:p w:rsidR="009E033D" w:rsidRPr="001C6D8B" w:rsidRDefault="009E033D" w:rsidP="001C6D8B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Verdana" w:eastAsia="Verdana" w:hAnsi="Verdana" w:cs="Verdana"/>
          <w:sz w:val="10"/>
        </w:rPr>
      </w:pPr>
      <w:r w:rsidRPr="001C6D8B">
        <w:rPr>
          <w:rFonts w:ascii="Verdana" w:hAnsi="Verdana"/>
          <w:sz w:val="10"/>
        </w:rPr>
        <w:t>В соответствие с  нормами безопасности, защита от постороннего электрического воздействия должна быть обеспечена точной установкой прибора. Части, обеспечивающие защиту, должны быть установлены таким образом, чтобы  демонтаж  осуществлялся только при помощи  специального инструмента.</w:t>
      </w:r>
    </w:p>
    <w:p w:rsidR="00E81F24" w:rsidRPr="00E81F24" w:rsidRDefault="00E81F24" w:rsidP="001C6D8B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p w:rsidR="00754D3E" w:rsidRDefault="00754D3E" w:rsidP="00E81F24">
      <w:pPr>
        <w:rPr>
          <w:b/>
        </w:rPr>
      </w:pPr>
    </w:p>
    <w:p w:rsidR="00754D3E" w:rsidRDefault="00754D3E" w:rsidP="00E81F24">
      <w:pPr>
        <w:rPr>
          <w:b/>
        </w:rPr>
      </w:pPr>
    </w:p>
    <w:p w:rsidR="00754D3E" w:rsidRDefault="00754D3E" w:rsidP="00E81F24">
      <w:pPr>
        <w:rPr>
          <w:b/>
        </w:rPr>
      </w:pPr>
    </w:p>
    <w:p w:rsidR="009E033D" w:rsidRDefault="009E033D" w:rsidP="00E81F24">
      <w:pPr>
        <w:rPr>
          <w:b/>
        </w:rPr>
      </w:pPr>
      <w:r w:rsidRPr="001C6D8B">
        <w:rPr>
          <w:b/>
        </w:rPr>
        <w:lastRenderedPageBreak/>
        <w:t xml:space="preserve">2              </w:t>
      </w:r>
      <w:proofErr w:type="spellStart"/>
      <w:r w:rsidRPr="001C6D8B">
        <w:rPr>
          <w:b/>
        </w:rPr>
        <w:t>ЭЛЕКТРОПОДКЛЮЧЕНИЕ</w:t>
      </w:r>
      <w:proofErr w:type="spellEnd"/>
    </w:p>
    <w:p w:rsidR="00754D3E" w:rsidRPr="001C6D8B" w:rsidRDefault="00754D3E" w:rsidP="00E81F24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4820"/>
      </w:tblGrid>
      <w:tr w:rsidR="001C6D8B" w:rsidTr="00754D3E">
        <w:tc>
          <w:tcPr>
            <w:tcW w:w="675" w:type="dxa"/>
          </w:tcPr>
          <w:p w:rsidR="001C6D8B" w:rsidRDefault="00754D3E" w:rsidP="009E033D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noProof/>
                <w:sz w:val="10"/>
                <w:lang w:bidi="ar-SA"/>
              </w:rPr>
              <w:drawing>
                <wp:inline distT="0" distB="0" distL="0" distR="0">
                  <wp:extent cx="260350" cy="266700"/>
                  <wp:effectExtent l="19050" t="0" r="635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754D3E" w:rsidRPr="009E033D" w:rsidRDefault="00754D3E" w:rsidP="00754D3E">
            <w:pPr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ПРИМЕЧАНИЕ:</w:t>
            </w:r>
          </w:p>
          <w:p w:rsidR="00754D3E" w:rsidRPr="009E033D" w:rsidRDefault="00754D3E" w:rsidP="00754D3E">
            <w:pPr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Сечение жил используемых кабелей должно соответствовать протекающим по ним токам.</w:t>
            </w:r>
          </w:p>
          <w:p w:rsidR="00754D3E" w:rsidRPr="009E033D" w:rsidRDefault="00754D3E" w:rsidP="00754D3E">
            <w:pPr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- </w:t>
            </w:r>
            <w:r>
              <w:rPr>
                <w:rFonts w:ascii="Verdana" w:hAnsi="Verdana"/>
                <w:sz w:val="10"/>
                <w:u w:val="single"/>
              </w:rPr>
              <w:t xml:space="preserve">Подключение к сети </w:t>
            </w:r>
            <w:proofErr w:type="spellStart"/>
            <w:r>
              <w:rPr>
                <w:rFonts w:ascii="Verdana" w:hAnsi="Verdana"/>
                <w:sz w:val="10"/>
                <w:u w:val="single"/>
              </w:rPr>
              <w:t>INTRABUS</w:t>
            </w:r>
            <w:proofErr w:type="spellEnd"/>
            <w:r>
              <w:rPr>
                <w:rFonts w:ascii="Verdana" w:hAnsi="Verdana"/>
                <w:sz w:val="10"/>
                <w:u w:val="single"/>
              </w:rPr>
              <w:t xml:space="preserve"> должно быть выполнено кабелем "витая пара".</w:t>
            </w:r>
            <w:r>
              <w:rPr>
                <w:rFonts w:ascii="Verdana" w:hAnsi="Verdana"/>
                <w:sz w:val="10"/>
              </w:rPr>
              <w:t>_</w:t>
            </w:r>
          </w:p>
          <w:p w:rsidR="001C6D8B" w:rsidRDefault="001C6D8B" w:rsidP="009E033D">
            <w:pPr>
              <w:rPr>
                <w:rFonts w:ascii="Verdana" w:hAnsi="Verdana"/>
                <w:sz w:val="10"/>
              </w:rPr>
            </w:pPr>
          </w:p>
        </w:tc>
      </w:tr>
    </w:tbl>
    <w:p w:rsidR="001C6D8B" w:rsidRDefault="001C6D8B" w:rsidP="009E033D">
      <w:pPr>
        <w:spacing w:after="0" w:line="240" w:lineRule="auto"/>
        <w:rPr>
          <w:rFonts w:ascii="Verdana" w:hAnsi="Verdana"/>
          <w:sz w:val="10"/>
        </w:rPr>
      </w:pPr>
    </w:p>
    <w:p w:rsidR="001C6D8B" w:rsidRDefault="001C6D8B" w:rsidP="009E033D">
      <w:pPr>
        <w:spacing w:after="0" w:line="240" w:lineRule="auto"/>
        <w:rPr>
          <w:rFonts w:ascii="Verdana" w:hAnsi="Verdana"/>
          <w:sz w:val="10"/>
        </w:rPr>
      </w:pPr>
    </w:p>
    <w:p w:rsidR="00E81F24" w:rsidRDefault="00E81F24" w:rsidP="009E033D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9E033D" w:rsidRDefault="009E033D" w:rsidP="009E033D">
      <w:pPr>
        <w:spacing w:after="0" w:line="240" w:lineRule="auto"/>
        <w:rPr>
          <w:rFonts w:ascii="Verdana" w:hAnsi="Verdana"/>
          <w:b/>
          <w:sz w:val="10"/>
        </w:rPr>
      </w:pPr>
      <w:r>
        <w:rPr>
          <w:rFonts w:ascii="Verdana" w:hAnsi="Verdana"/>
          <w:b/>
          <w:sz w:val="10"/>
        </w:rPr>
        <w:t>2.1     Разъемы и другие детали</w:t>
      </w:r>
    </w:p>
    <w:p w:rsidR="00CA7D1D" w:rsidRDefault="00CA7D1D" w:rsidP="009E033D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E81F24" w:rsidRPr="00E81F24" w:rsidRDefault="00754D3E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eastAsia="Verdana" w:hAnsi="Verdana" w:cs="Verdana"/>
          <w:noProof/>
          <w:sz w:val="10"/>
          <w:szCs w:val="10"/>
          <w:lang w:bidi="ar-SA"/>
        </w:rPr>
        <w:drawing>
          <wp:inline distT="0" distB="0" distL="0" distR="0">
            <wp:extent cx="1377950" cy="1063828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6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3E" w:rsidRDefault="00754D3E" w:rsidP="009E033D">
      <w:pPr>
        <w:spacing w:after="0" w:line="240" w:lineRule="auto"/>
        <w:rPr>
          <w:rFonts w:ascii="Verdana" w:hAnsi="Verdana"/>
          <w:b/>
          <w:sz w:val="8"/>
        </w:rPr>
      </w:pPr>
    </w:p>
    <w:tbl>
      <w:tblPr>
        <w:tblStyle w:val="a6"/>
        <w:tblW w:w="0" w:type="auto"/>
        <w:tblLook w:val="04A0"/>
      </w:tblPr>
      <w:tblGrid>
        <w:gridCol w:w="2235"/>
        <w:gridCol w:w="3260"/>
      </w:tblGrid>
      <w:tr w:rsidR="00754D3E" w:rsidRPr="00CA7D1D" w:rsidTr="00CA7D1D">
        <w:tc>
          <w:tcPr>
            <w:tcW w:w="2235" w:type="dxa"/>
          </w:tcPr>
          <w:p w:rsidR="00754D3E" w:rsidRPr="00CA7D1D" w:rsidRDefault="00754D3E" w:rsidP="00ED1C07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CA7D1D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connector</w:t>
            </w:r>
          </w:p>
        </w:tc>
        <w:tc>
          <w:tcPr>
            <w:tcW w:w="3260" w:type="dxa"/>
          </w:tcPr>
          <w:p w:rsidR="00754D3E" w:rsidRPr="00CA7D1D" w:rsidRDefault="00754D3E" w:rsidP="00B15831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CA7D1D">
              <w:rPr>
                <w:rFonts w:ascii="Verdana" w:hAnsi="Verdana"/>
                <w:b/>
                <w:color w:val="4F81BD" w:themeColor="accent1"/>
                <w:sz w:val="8"/>
              </w:rPr>
              <w:t>разъем</w:t>
            </w:r>
          </w:p>
        </w:tc>
      </w:tr>
      <w:tr w:rsidR="00754D3E" w:rsidRPr="00CA7D1D" w:rsidTr="00CA7D1D">
        <w:tc>
          <w:tcPr>
            <w:tcW w:w="2235" w:type="dxa"/>
          </w:tcPr>
          <w:p w:rsidR="00754D3E" w:rsidRPr="00CA7D1D" w:rsidRDefault="00754D3E" w:rsidP="00ED1C07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CA7D1D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Bluetooth Low Energy sensor</w:t>
            </w:r>
          </w:p>
        </w:tc>
        <w:tc>
          <w:tcPr>
            <w:tcW w:w="3260" w:type="dxa"/>
          </w:tcPr>
          <w:p w:rsidR="00754D3E" w:rsidRPr="00CA7D1D" w:rsidRDefault="00754D3E" w:rsidP="00B15831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CA7D1D">
              <w:rPr>
                <w:rFonts w:ascii="Verdana" w:hAnsi="Verdana"/>
                <w:b/>
                <w:color w:val="4F81BD" w:themeColor="accent1"/>
                <w:sz w:val="8"/>
              </w:rPr>
              <w:t xml:space="preserve">датчик для энергосберегающей версии интерфейса </w:t>
            </w:r>
            <w:proofErr w:type="spellStart"/>
            <w:r w:rsidRPr="00CA7D1D">
              <w:rPr>
                <w:rFonts w:ascii="Verdana" w:hAnsi="Verdana"/>
                <w:b/>
                <w:color w:val="4F81BD" w:themeColor="accent1"/>
                <w:sz w:val="8"/>
              </w:rPr>
              <w:t>Bluetooth</w:t>
            </w:r>
            <w:proofErr w:type="spellEnd"/>
          </w:p>
        </w:tc>
      </w:tr>
      <w:tr w:rsidR="00754D3E" w:rsidRPr="00CA7D1D" w:rsidTr="00CA7D1D">
        <w:tc>
          <w:tcPr>
            <w:tcW w:w="2235" w:type="dxa"/>
          </w:tcPr>
          <w:p w:rsidR="00754D3E" w:rsidRPr="00CA7D1D" w:rsidRDefault="00754D3E" w:rsidP="00ED1C07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CA7D1D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temperature and humidity sensor</w:t>
            </w:r>
          </w:p>
        </w:tc>
        <w:tc>
          <w:tcPr>
            <w:tcW w:w="3260" w:type="dxa"/>
          </w:tcPr>
          <w:p w:rsidR="00754D3E" w:rsidRPr="00CA7D1D" w:rsidRDefault="00754D3E" w:rsidP="00B15831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CA7D1D">
              <w:rPr>
                <w:rFonts w:ascii="Verdana" w:hAnsi="Verdana"/>
                <w:b/>
                <w:color w:val="4F81BD" w:themeColor="accent1"/>
                <w:sz w:val="8"/>
              </w:rPr>
              <w:t>датчик температуры и влажности</w:t>
            </w:r>
          </w:p>
        </w:tc>
      </w:tr>
    </w:tbl>
    <w:p w:rsidR="00754D3E" w:rsidRDefault="00754D3E" w:rsidP="009E033D">
      <w:pPr>
        <w:spacing w:after="0" w:line="240" w:lineRule="auto"/>
        <w:rPr>
          <w:rFonts w:ascii="Verdana" w:hAnsi="Verdana"/>
          <w:b/>
          <w:sz w:val="8"/>
        </w:rPr>
      </w:pPr>
    </w:p>
    <w:p w:rsidR="00E81F24" w:rsidRDefault="00E81F24" w:rsidP="009E033D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>Разъем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"/>
        <w:gridCol w:w="4942"/>
      </w:tblGrid>
      <w:tr w:rsidR="009E033D" w:rsidRPr="009E033D">
        <w:trPr>
          <w:trHeight w:hRule="exact" w:val="167"/>
        </w:trPr>
        <w:tc>
          <w:tcPr>
            <w:tcW w:w="450" w:type="dxa"/>
            <w:tcBorders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Кнт</w:t>
            </w:r>
            <w:proofErr w:type="spellEnd"/>
            <w:r>
              <w:rPr>
                <w:rFonts w:ascii="Verdana" w:hAnsi="Verdana"/>
                <w:sz w:val="10"/>
              </w:rPr>
              <w:t>.</w:t>
            </w:r>
          </w:p>
        </w:tc>
        <w:tc>
          <w:tcPr>
            <w:tcW w:w="4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СИГНАЛ</w:t>
            </w:r>
          </w:p>
        </w:tc>
      </w:tr>
      <w:tr w:rsidR="009E033D" w:rsidRPr="009E033D">
        <w:trPr>
          <w:trHeight w:hRule="exact" w:val="187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771F6E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- </w:t>
            </w:r>
            <w:r w:rsidRPr="0049495B">
              <w:rPr>
                <w:rFonts w:ascii="Verdana" w:hAnsi="Verdana"/>
                <w:sz w:val="10"/>
              </w:rPr>
              <w:t>о</w:t>
            </w:r>
            <w:r w:rsidR="00771F6E" w:rsidRPr="0049495B">
              <w:rPr>
                <w:rFonts w:ascii="Verdana" w:hAnsi="Verdana"/>
                <w:sz w:val="10"/>
              </w:rPr>
              <w:t>бщий провод</w:t>
            </w:r>
            <w:r>
              <w:rPr>
                <w:rFonts w:ascii="Verdana" w:hAnsi="Verdana"/>
                <w:sz w:val="10"/>
              </w:rPr>
              <w:t xml:space="preserve"> порта </w:t>
            </w:r>
            <w:proofErr w:type="spellStart"/>
            <w:r>
              <w:rPr>
                <w:rFonts w:ascii="Verdana" w:hAnsi="Verdana"/>
                <w:sz w:val="10"/>
              </w:rPr>
              <w:t>INTRABUS</w:t>
            </w:r>
            <w:proofErr w:type="spellEnd"/>
            <w:r>
              <w:rPr>
                <w:rFonts w:ascii="Verdana" w:hAnsi="Verdana"/>
                <w:sz w:val="10"/>
              </w:rPr>
              <w:t>.</w:t>
            </w:r>
          </w:p>
        </w:tc>
      </w:tr>
      <w:tr w:rsidR="009E033D" w:rsidRPr="009E033D">
        <w:trPr>
          <w:trHeight w:hRule="exact" w:val="182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- сигнал порта </w:t>
            </w:r>
            <w:proofErr w:type="spellStart"/>
            <w:r>
              <w:rPr>
                <w:rFonts w:ascii="Verdana" w:hAnsi="Verdana"/>
                <w:sz w:val="10"/>
              </w:rPr>
              <w:t>INTRABUS</w:t>
            </w:r>
            <w:proofErr w:type="spellEnd"/>
            <w:r>
              <w:rPr>
                <w:rFonts w:ascii="Verdana" w:hAnsi="Verdana"/>
                <w:sz w:val="10"/>
              </w:rPr>
              <w:t>.</w:t>
            </w:r>
          </w:p>
        </w:tc>
      </w:tr>
      <w:tr w:rsidR="009E033D" w:rsidRPr="009E033D" w:rsidTr="00754D3E">
        <w:trPr>
          <w:trHeight w:hRule="exact" w:val="469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1D" w:rsidRDefault="00CA7D1D" w:rsidP="009E033D">
            <w:pPr>
              <w:spacing w:after="0" w:line="240" w:lineRule="auto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Э</w:t>
            </w:r>
            <w:r w:rsidR="009E033D">
              <w:rPr>
                <w:rFonts w:ascii="Verdana" w:hAnsi="Verdana"/>
                <w:sz w:val="10"/>
              </w:rPr>
              <w:t>лектропитание прибора (напряжение 12-24</w:t>
            </w:r>
            <w:proofErr w:type="gramStart"/>
            <w:r w:rsidR="009E033D">
              <w:rPr>
                <w:rFonts w:ascii="Verdana" w:hAnsi="Verdana"/>
                <w:sz w:val="10"/>
              </w:rPr>
              <w:t xml:space="preserve"> В</w:t>
            </w:r>
            <w:proofErr w:type="gramEnd"/>
            <w:r w:rsidR="009E033D">
              <w:rPr>
                <w:rFonts w:ascii="Verdana" w:hAnsi="Verdana"/>
                <w:sz w:val="10"/>
              </w:rPr>
              <w:t xml:space="preserve"> постоянного или переменного тока)</w:t>
            </w:r>
            <w:r>
              <w:rPr>
                <w:rFonts w:ascii="Verdana" w:hAnsi="Verdana"/>
                <w:sz w:val="10"/>
              </w:rPr>
              <w:t>.</w:t>
            </w:r>
          </w:p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Если электропитание прибора осуществляется постоянным током, подключите к этому контакту клемму минуса.</w:t>
            </w:r>
          </w:p>
        </w:tc>
      </w:tr>
      <w:tr w:rsidR="009E033D" w:rsidRPr="009E033D" w:rsidTr="00754D3E">
        <w:trPr>
          <w:trHeight w:hRule="exact" w:val="433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1D" w:rsidRDefault="00CA7D1D" w:rsidP="009E033D">
            <w:pPr>
              <w:spacing w:after="0" w:line="240" w:lineRule="auto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Э</w:t>
            </w:r>
            <w:r w:rsidR="009E033D">
              <w:rPr>
                <w:rFonts w:ascii="Verdana" w:hAnsi="Verdana"/>
                <w:sz w:val="10"/>
              </w:rPr>
              <w:t>лектропитание прибора (напряжение 12-24</w:t>
            </w:r>
            <w:proofErr w:type="gramStart"/>
            <w:r w:rsidR="009E033D">
              <w:rPr>
                <w:rFonts w:ascii="Verdana" w:hAnsi="Verdana"/>
                <w:sz w:val="10"/>
              </w:rPr>
              <w:t xml:space="preserve"> В</w:t>
            </w:r>
            <w:proofErr w:type="gramEnd"/>
            <w:r w:rsidR="009E033D">
              <w:rPr>
                <w:rFonts w:ascii="Verdana" w:hAnsi="Verdana"/>
                <w:sz w:val="10"/>
              </w:rPr>
              <w:t xml:space="preserve"> постоянного или переменного тока)</w:t>
            </w:r>
            <w:r>
              <w:rPr>
                <w:rFonts w:ascii="Verdana" w:hAnsi="Verdana"/>
                <w:sz w:val="10"/>
              </w:rPr>
              <w:t>.</w:t>
            </w:r>
            <w:r w:rsidR="009E033D">
              <w:rPr>
                <w:rFonts w:ascii="Verdana" w:hAnsi="Verdana"/>
                <w:sz w:val="10"/>
              </w:rPr>
              <w:t xml:space="preserve"> </w:t>
            </w:r>
          </w:p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Если электропитание прибора осуществляется постоянным током, подключите к этому контакту клемму плюса.</w:t>
            </w:r>
          </w:p>
        </w:tc>
      </w:tr>
      <w:tr w:rsidR="009E033D" w:rsidRPr="009E033D">
        <w:trPr>
          <w:trHeight w:hRule="exact" w:val="182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Резервный.</w:t>
            </w:r>
          </w:p>
        </w:tc>
      </w:tr>
      <w:tr w:rsidR="009E033D" w:rsidRPr="009E033D">
        <w:trPr>
          <w:trHeight w:hRule="exact" w:val="191"/>
        </w:trPr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6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Резервный.</w:t>
            </w:r>
          </w:p>
        </w:tc>
      </w:tr>
    </w:tbl>
    <w:p w:rsidR="00E81F24" w:rsidRDefault="00E81F24" w:rsidP="009E033D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9E033D" w:rsidRPr="00E81F24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>Разъем 2</w:t>
      </w:r>
    </w:p>
    <w:p w:rsidR="009E033D" w:rsidRPr="00E81F24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Порт </w:t>
      </w:r>
      <w:proofErr w:type="spellStart"/>
      <w:r>
        <w:rPr>
          <w:rFonts w:ascii="Verdana" w:hAnsi="Verdana"/>
          <w:sz w:val="10"/>
        </w:rPr>
        <w:t>USB</w:t>
      </w:r>
      <w:proofErr w:type="spellEnd"/>
    </w:p>
    <w:p w:rsidR="00E81F24" w:rsidRDefault="00E81F24" w:rsidP="009E033D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9E033D" w:rsidRPr="00E81F24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 xml:space="preserve">Датчик для энергосберегающей версии интерфейса </w:t>
      </w:r>
      <w:proofErr w:type="spellStart"/>
      <w:r>
        <w:rPr>
          <w:rFonts w:ascii="Verdana" w:hAnsi="Verdana"/>
          <w:b/>
          <w:sz w:val="10"/>
        </w:rPr>
        <w:t>Bluetooth</w:t>
      </w:r>
      <w:proofErr w:type="spellEnd"/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Доступно только в моделях EVJD900N2VWIV и EVJD920N2VWIV.</w:t>
      </w:r>
    </w:p>
    <w:p w:rsidR="00E81F24" w:rsidRDefault="00E81F24" w:rsidP="009E033D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>Датчик температуры и влажности</w:t>
      </w: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Доступно только в моделях EVJD920N2VWIX и </w:t>
      </w:r>
      <w:proofErr w:type="spellStart"/>
      <w:r>
        <w:rPr>
          <w:rFonts w:ascii="Verdana" w:hAnsi="Verdana"/>
          <w:sz w:val="10"/>
        </w:rPr>
        <w:t>EVJ</w:t>
      </w:r>
      <w:proofErr w:type="spellEnd"/>
      <w:r>
        <w:rPr>
          <w:rFonts w:ascii="Verdana" w:hAnsi="Verdana"/>
          <w:sz w:val="10"/>
        </w:rPr>
        <w:t xml:space="preserve"> D920N2VWIV.</w:t>
      </w:r>
    </w:p>
    <w:p w:rsidR="00E81F24" w:rsidRDefault="00E81F24" w:rsidP="009E033D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>Разъем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1"/>
        <w:gridCol w:w="4894"/>
      </w:tblGrid>
      <w:tr w:rsidR="009E033D" w:rsidRPr="009E033D">
        <w:trPr>
          <w:trHeight w:hRule="exact" w:val="158"/>
        </w:trPr>
        <w:tc>
          <w:tcPr>
            <w:tcW w:w="431" w:type="dxa"/>
            <w:tcBorders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Кнт</w:t>
            </w:r>
            <w:proofErr w:type="spellEnd"/>
            <w:r>
              <w:rPr>
                <w:rFonts w:ascii="Verdana" w:hAnsi="Verdana"/>
                <w:sz w:val="10"/>
              </w:rPr>
              <w:t>.</w:t>
            </w:r>
          </w:p>
        </w:tc>
        <w:tc>
          <w:tcPr>
            <w:tcW w:w="4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СИГНАЛ</w:t>
            </w:r>
          </w:p>
        </w:tc>
      </w:tr>
      <w:tr w:rsidR="009E033D" w:rsidRPr="009E033D">
        <w:trPr>
          <w:trHeight w:hRule="exact" w:val="182"/>
        </w:trPr>
        <w:tc>
          <w:tcPr>
            <w:tcW w:w="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сигнал</w:t>
            </w:r>
            <w:proofErr w:type="gramStart"/>
            <w:r>
              <w:rPr>
                <w:rFonts w:ascii="Verdana" w:hAnsi="Verdana"/>
                <w:sz w:val="10"/>
              </w:rPr>
              <w:t xml:space="preserve"> (+) </w:t>
            </w:r>
            <w:proofErr w:type="gramEnd"/>
            <w:r>
              <w:rPr>
                <w:rFonts w:ascii="Verdana" w:hAnsi="Verdana"/>
                <w:sz w:val="10"/>
              </w:rPr>
              <w:t xml:space="preserve">порта </w:t>
            </w:r>
            <w:proofErr w:type="spellStart"/>
            <w:r>
              <w:rPr>
                <w:rFonts w:ascii="Verdana" w:hAnsi="Verdana"/>
                <w:sz w:val="10"/>
              </w:rPr>
              <w:t>CAN</w:t>
            </w:r>
            <w:proofErr w:type="spellEnd"/>
          </w:p>
        </w:tc>
      </w:tr>
      <w:tr w:rsidR="009E033D" w:rsidRPr="009E033D">
        <w:trPr>
          <w:trHeight w:hRule="exact" w:val="220"/>
        </w:trPr>
        <w:tc>
          <w:tcPr>
            <w:tcW w:w="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сигнал</w:t>
            </w:r>
            <w:proofErr w:type="gramStart"/>
            <w:r>
              <w:rPr>
                <w:rFonts w:ascii="Verdana" w:hAnsi="Verdana"/>
                <w:sz w:val="10"/>
              </w:rPr>
              <w:t xml:space="preserve"> (-) </w:t>
            </w:r>
            <w:proofErr w:type="gramEnd"/>
            <w:r>
              <w:rPr>
                <w:rFonts w:ascii="Verdana" w:hAnsi="Verdana"/>
                <w:sz w:val="10"/>
              </w:rPr>
              <w:t xml:space="preserve">порта </w:t>
            </w:r>
            <w:proofErr w:type="spellStart"/>
            <w:r>
              <w:rPr>
                <w:rFonts w:ascii="Verdana" w:hAnsi="Verdana"/>
                <w:sz w:val="10"/>
              </w:rPr>
              <w:t>CAN</w:t>
            </w:r>
            <w:proofErr w:type="spellEnd"/>
          </w:p>
        </w:tc>
      </w:tr>
      <w:tr w:rsidR="00771F6E" w:rsidRPr="009E033D">
        <w:trPr>
          <w:trHeight w:hRule="exact" w:val="220"/>
        </w:trPr>
        <w:tc>
          <w:tcPr>
            <w:tcW w:w="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6E" w:rsidRDefault="00771F6E" w:rsidP="009E033D">
            <w:pPr>
              <w:spacing w:after="0" w:line="240" w:lineRule="auto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3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6E" w:rsidRDefault="00771F6E" w:rsidP="009E033D">
            <w:pPr>
              <w:spacing w:after="0" w:line="240" w:lineRule="auto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общий</w:t>
            </w:r>
            <w:r w:rsidR="0049495B">
              <w:rPr>
                <w:rFonts w:ascii="Verdana" w:hAnsi="Verdana"/>
                <w:sz w:val="10"/>
              </w:rPr>
              <w:t xml:space="preserve"> провод</w:t>
            </w:r>
            <w:r>
              <w:rPr>
                <w:rFonts w:ascii="Verdana" w:hAnsi="Verdana"/>
                <w:sz w:val="10"/>
              </w:rPr>
              <w:t xml:space="preserve"> (ЗЕМЛЯ)</w:t>
            </w:r>
          </w:p>
        </w:tc>
      </w:tr>
    </w:tbl>
    <w:p w:rsidR="00E81F24" w:rsidRDefault="00E81F24" w:rsidP="009E033D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E81F24" w:rsidRDefault="00E81F24">
      <w:pPr>
        <w:rPr>
          <w:rFonts w:ascii="Verdana" w:eastAsia="Verdana" w:hAnsi="Verdana" w:cs="Verdana"/>
          <w:b/>
          <w:bCs/>
          <w:sz w:val="10"/>
        </w:rPr>
      </w:pPr>
      <w:r>
        <w:br w:type="page"/>
      </w:r>
    </w:p>
    <w:p w:rsidR="009E033D" w:rsidRPr="00E81F24" w:rsidRDefault="00A862C2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lastRenderedPageBreak/>
        <w:t xml:space="preserve">2.2 </w:t>
      </w:r>
      <w:proofErr w:type="spellStart"/>
      <w:r>
        <w:rPr>
          <w:rFonts w:ascii="Verdana" w:hAnsi="Verdana"/>
          <w:b/>
          <w:sz w:val="10"/>
        </w:rPr>
        <w:t>ЭЛЕКТРОПОДКЛЮЧЕНИЕ</w:t>
      </w:r>
      <w:proofErr w:type="spellEnd"/>
    </w:p>
    <w:p w:rsidR="00E81F24" w:rsidRDefault="00E81F24" w:rsidP="009E033D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9E033D" w:rsidRPr="00E81F24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Пример </w:t>
      </w:r>
      <w:proofErr w:type="spellStart"/>
      <w:r>
        <w:rPr>
          <w:rFonts w:ascii="Verdana" w:hAnsi="Verdana"/>
          <w:sz w:val="10"/>
        </w:rPr>
        <w:t>электроподключения</w:t>
      </w:r>
      <w:proofErr w:type="spellEnd"/>
      <w:r>
        <w:rPr>
          <w:rFonts w:ascii="Verdana" w:hAnsi="Verdana"/>
          <w:sz w:val="10"/>
        </w:rPr>
        <w:t>:</w:t>
      </w:r>
    </w:p>
    <w:p w:rsidR="00E81F24" w:rsidRDefault="00A862C2" w:rsidP="009E033D">
      <w:pPr>
        <w:spacing w:after="0" w:line="240" w:lineRule="auto"/>
        <w:rPr>
          <w:rFonts w:ascii="Verdana" w:eastAsia="Verdana" w:hAnsi="Verdana" w:cs="Verdana"/>
          <w:b/>
          <w:bCs/>
          <w:sz w:val="8"/>
        </w:rPr>
      </w:pPr>
      <w:r>
        <w:rPr>
          <w:rFonts w:ascii="Verdana" w:eastAsia="Verdana" w:hAnsi="Verdana" w:cs="Verdana"/>
          <w:b/>
          <w:bCs/>
          <w:noProof/>
          <w:sz w:val="8"/>
          <w:lang w:bidi="ar-SA"/>
        </w:rPr>
        <w:drawing>
          <wp:inline distT="0" distB="0" distL="0" distR="0">
            <wp:extent cx="2622550" cy="1729007"/>
            <wp:effectExtent l="19050" t="0" r="635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2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C2" w:rsidRDefault="00A862C2" w:rsidP="009E033D">
      <w:pPr>
        <w:spacing w:after="0" w:line="240" w:lineRule="auto"/>
        <w:rPr>
          <w:rFonts w:ascii="Verdana" w:hAnsi="Verdana"/>
          <w:b/>
          <w:sz w:val="8"/>
        </w:rPr>
      </w:pPr>
    </w:p>
    <w:tbl>
      <w:tblPr>
        <w:tblStyle w:val="a6"/>
        <w:tblW w:w="0" w:type="auto"/>
        <w:tblLook w:val="04A0"/>
      </w:tblPr>
      <w:tblGrid>
        <w:gridCol w:w="2376"/>
        <w:gridCol w:w="3119"/>
      </w:tblGrid>
      <w:tr w:rsidR="00A862C2" w:rsidRPr="00A862C2" w:rsidTr="00F83E63">
        <w:tc>
          <w:tcPr>
            <w:tcW w:w="2376" w:type="dxa"/>
          </w:tcPr>
          <w:p w:rsidR="00A862C2" w:rsidRPr="00A862C2" w:rsidRDefault="00A862C2" w:rsidP="00FA100A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proofErr w:type="spellStart"/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INTRABUS</w:t>
            </w:r>
            <w:proofErr w:type="spellEnd"/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 xml:space="preserve"> port</w:t>
            </w:r>
          </w:p>
        </w:tc>
        <w:tc>
          <w:tcPr>
            <w:tcW w:w="3119" w:type="dxa"/>
          </w:tcPr>
          <w:p w:rsidR="00A862C2" w:rsidRPr="00A862C2" w:rsidRDefault="000C0F9E" w:rsidP="00AD5F4C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>
              <w:rPr>
                <w:rFonts w:ascii="Verdana" w:hAnsi="Verdana"/>
                <w:b/>
                <w:color w:val="4F81BD" w:themeColor="accent1"/>
                <w:sz w:val="8"/>
              </w:rPr>
              <w:t>П</w:t>
            </w:r>
            <w:r w:rsidR="00A862C2" w:rsidRPr="00A862C2">
              <w:rPr>
                <w:rFonts w:ascii="Verdana" w:hAnsi="Verdana"/>
                <w:b/>
                <w:color w:val="4F81BD" w:themeColor="accent1"/>
                <w:sz w:val="8"/>
              </w:rPr>
              <w:t xml:space="preserve">орт </w:t>
            </w:r>
            <w:proofErr w:type="spellStart"/>
            <w:r w:rsidR="00A862C2" w:rsidRPr="00A862C2">
              <w:rPr>
                <w:rFonts w:ascii="Verdana" w:hAnsi="Verdana"/>
                <w:b/>
                <w:color w:val="4F81BD" w:themeColor="accent1"/>
                <w:sz w:val="8"/>
              </w:rPr>
              <w:t>INTRABUS</w:t>
            </w:r>
            <w:proofErr w:type="spellEnd"/>
          </w:p>
        </w:tc>
      </w:tr>
      <w:tr w:rsidR="00A862C2" w:rsidRPr="00A862C2" w:rsidTr="00F83E63">
        <w:tc>
          <w:tcPr>
            <w:tcW w:w="2376" w:type="dxa"/>
          </w:tcPr>
          <w:p w:rsidR="00A862C2" w:rsidRPr="00A862C2" w:rsidRDefault="00A862C2" w:rsidP="00FA100A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 xml:space="preserve">device with </w:t>
            </w:r>
            <w:proofErr w:type="spellStart"/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INTRABUS</w:t>
            </w:r>
            <w:proofErr w:type="spellEnd"/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 xml:space="preserve"> port</w:t>
            </w:r>
          </w:p>
        </w:tc>
        <w:tc>
          <w:tcPr>
            <w:tcW w:w="3119" w:type="dxa"/>
          </w:tcPr>
          <w:p w:rsidR="00A862C2" w:rsidRPr="00A862C2" w:rsidRDefault="000C0F9E" w:rsidP="00AD5F4C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>
              <w:rPr>
                <w:rFonts w:ascii="Verdana" w:hAnsi="Verdana"/>
                <w:b/>
                <w:color w:val="4F81BD" w:themeColor="accent1"/>
                <w:sz w:val="8"/>
              </w:rPr>
              <w:t>П</w:t>
            </w:r>
            <w:r w:rsidR="00A862C2" w:rsidRPr="00A862C2">
              <w:rPr>
                <w:rFonts w:ascii="Verdana" w:hAnsi="Verdana"/>
                <w:b/>
                <w:color w:val="4F81BD" w:themeColor="accent1"/>
                <w:sz w:val="8"/>
              </w:rPr>
              <w:t xml:space="preserve">рибор с портом </w:t>
            </w:r>
            <w:proofErr w:type="spellStart"/>
            <w:r w:rsidR="00A862C2" w:rsidRPr="00A862C2">
              <w:rPr>
                <w:rFonts w:ascii="Verdana" w:hAnsi="Verdana"/>
                <w:b/>
                <w:color w:val="4F81BD" w:themeColor="accent1"/>
                <w:sz w:val="8"/>
              </w:rPr>
              <w:t>INTRABUS</w:t>
            </w:r>
            <w:proofErr w:type="spellEnd"/>
          </w:p>
        </w:tc>
      </w:tr>
      <w:tr w:rsidR="00A862C2" w:rsidRPr="00A862C2" w:rsidTr="00F83E63">
        <w:tc>
          <w:tcPr>
            <w:tcW w:w="2376" w:type="dxa"/>
          </w:tcPr>
          <w:p w:rsidR="00A862C2" w:rsidRPr="00A862C2" w:rsidRDefault="00A862C2" w:rsidP="00FA100A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USB port</w:t>
            </w:r>
          </w:p>
        </w:tc>
        <w:tc>
          <w:tcPr>
            <w:tcW w:w="3119" w:type="dxa"/>
          </w:tcPr>
          <w:p w:rsidR="00A862C2" w:rsidRPr="00A862C2" w:rsidRDefault="00A862C2" w:rsidP="00AD5F4C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A862C2">
              <w:rPr>
                <w:rFonts w:ascii="Verdana" w:hAnsi="Verdana"/>
                <w:b/>
                <w:color w:val="4F81BD" w:themeColor="accent1"/>
                <w:sz w:val="8"/>
              </w:rPr>
              <w:t xml:space="preserve">Порт </w:t>
            </w:r>
            <w:proofErr w:type="spellStart"/>
            <w:r w:rsidRPr="00A862C2">
              <w:rPr>
                <w:rFonts w:ascii="Verdana" w:hAnsi="Verdana"/>
                <w:b/>
                <w:color w:val="4F81BD" w:themeColor="accent1"/>
                <w:sz w:val="8"/>
              </w:rPr>
              <w:t>USB</w:t>
            </w:r>
            <w:proofErr w:type="spellEnd"/>
          </w:p>
        </w:tc>
      </w:tr>
      <w:tr w:rsidR="00A862C2" w:rsidRPr="00A862C2" w:rsidTr="00F83E63">
        <w:tc>
          <w:tcPr>
            <w:tcW w:w="2376" w:type="dxa"/>
          </w:tcPr>
          <w:p w:rsidR="00A862C2" w:rsidRPr="00A862C2" w:rsidRDefault="00A862C2" w:rsidP="00FA100A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Bluetooth Low Energy sensor</w:t>
            </w:r>
          </w:p>
        </w:tc>
        <w:tc>
          <w:tcPr>
            <w:tcW w:w="3119" w:type="dxa"/>
          </w:tcPr>
          <w:p w:rsidR="00A862C2" w:rsidRPr="00A862C2" w:rsidRDefault="00A862C2" w:rsidP="00AD5F4C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A862C2">
              <w:rPr>
                <w:rFonts w:ascii="Verdana" w:hAnsi="Verdana"/>
                <w:b/>
                <w:color w:val="4F81BD" w:themeColor="accent1"/>
                <w:sz w:val="8"/>
              </w:rPr>
              <w:t xml:space="preserve">Датчик для энергосберегающей версии интерфейса </w:t>
            </w:r>
            <w:proofErr w:type="spellStart"/>
            <w:r w:rsidRPr="00A862C2">
              <w:rPr>
                <w:rFonts w:ascii="Verdana" w:hAnsi="Verdana"/>
                <w:b/>
                <w:color w:val="4F81BD" w:themeColor="accent1"/>
                <w:sz w:val="8"/>
              </w:rPr>
              <w:t>Bluetooth</w:t>
            </w:r>
            <w:proofErr w:type="spellEnd"/>
          </w:p>
        </w:tc>
      </w:tr>
      <w:tr w:rsidR="00A862C2" w:rsidRPr="00A862C2" w:rsidTr="00F83E63">
        <w:tc>
          <w:tcPr>
            <w:tcW w:w="2376" w:type="dxa"/>
          </w:tcPr>
          <w:p w:rsidR="00A862C2" w:rsidRPr="00A862C2" w:rsidRDefault="00A862C2" w:rsidP="00FA100A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temperature and humidity sensor</w:t>
            </w:r>
          </w:p>
        </w:tc>
        <w:tc>
          <w:tcPr>
            <w:tcW w:w="3119" w:type="dxa"/>
          </w:tcPr>
          <w:p w:rsidR="00A862C2" w:rsidRPr="00A862C2" w:rsidRDefault="000C0F9E" w:rsidP="00AD5F4C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>
              <w:rPr>
                <w:rFonts w:ascii="Verdana" w:hAnsi="Verdana"/>
                <w:b/>
                <w:color w:val="4F81BD" w:themeColor="accent1"/>
                <w:sz w:val="8"/>
              </w:rPr>
              <w:t>Д</w:t>
            </w:r>
            <w:r w:rsidR="00A862C2" w:rsidRPr="00A862C2">
              <w:rPr>
                <w:rFonts w:ascii="Verdana" w:hAnsi="Verdana"/>
                <w:b/>
                <w:color w:val="4F81BD" w:themeColor="accent1"/>
                <w:sz w:val="8"/>
              </w:rPr>
              <w:t>атчик температуры и влажности</w:t>
            </w:r>
          </w:p>
        </w:tc>
      </w:tr>
      <w:tr w:rsidR="00A862C2" w:rsidRPr="00A862C2" w:rsidTr="00F83E63">
        <w:tc>
          <w:tcPr>
            <w:tcW w:w="2376" w:type="dxa"/>
          </w:tcPr>
          <w:p w:rsidR="00A862C2" w:rsidRPr="00A862C2" w:rsidRDefault="00A862C2" w:rsidP="00FA100A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USB cable</w:t>
            </w:r>
          </w:p>
        </w:tc>
        <w:tc>
          <w:tcPr>
            <w:tcW w:w="3119" w:type="dxa"/>
          </w:tcPr>
          <w:p w:rsidR="00A862C2" w:rsidRPr="00A862C2" w:rsidRDefault="00A862C2" w:rsidP="00AD5F4C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A862C2">
              <w:rPr>
                <w:rFonts w:ascii="Verdana" w:hAnsi="Verdana"/>
                <w:b/>
                <w:color w:val="4F81BD" w:themeColor="accent1"/>
                <w:sz w:val="8"/>
              </w:rPr>
              <w:t>USB-кабель</w:t>
            </w:r>
          </w:p>
        </w:tc>
      </w:tr>
      <w:tr w:rsidR="00A862C2" w:rsidRPr="00A862C2" w:rsidTr="00F83E63">
        <w:tc>
          <w:tcPr>
            <w:tcW w:w="2376" w:type="dxa"/>
          </w:tcPr>
          <w:p w:rsidR="00A862C2" w:rsidRPr="00A862C2" w:rsidRDefault="00A862C2" w:rsidP="00FA100A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Personal Computer</w:t>
            </w:r>
          </w:p>
        </w:tc>
        <w:tc>
          <w:tcPr>
            <w:tcW w:w="3119" w:type="dxa"/>
          </w:tcPr>
          <w:p w:rsidR="00A862C2" w:rsidRPr="00A862C2" w:rsidRDefault="00A862C2" w:rsidP="00AD5F4C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A862C2">
              <w:rPr>
                <w:rFonts w:ascii="Verdana" w:hAnsi="Verdana"/>
                <w:b/>
                <w:color w:val="4F81BD" w:themeColor="accent1"/>
                <w:sz w:val="8"/>
              </w:rPr>
              <w:t>Персональный компьютер</w:t>
            </w:r>
          </w:p>
        </w:tc>
      </w:tr>
      <w:tr w:rsidR="00A862C2" w:rsidRPr="00A862C2" w:rsidTr="00F83E63">
        <w:tc>
          <w:tcPr>
            <w:tcW w:w="2376" w:type="dxa"/>
          </w:tcPr>
          <w:p w:rsidR="00A862C2" w:rsidRPr="00A862C2" w:rsidRDefault="00A862C2" w:rsidP="00FA100A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 xml:space="preserve">electricity grid (230 </w:t>
            </w:r>
            <w:proofErr w:type="spellStart"/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VAC</w:t>
            </w:r>
            <w:proofErr w:type="spellEnd"/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)</w:t>
            </w:r>
          </w:p>
        </w:tc>
        <w:tc>
          <w:tcPr>
            <w:tcW w:w="3119" w:type="dxa"/>
          </w:tcPr>
          <w:p w:rsidR="00A862C2" w:rsidRPr="00A862C2" w:rsidRDefault="000C0F9E" w:rsidP="00AD5F4C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>
              <w:rPr>
                <w:rFonts w:ascii="Verdana" w:hAnsi="Verdana"/>
                <w:b/>
                <w:color w:val="4F81BD" w:themeColor="accent1"/>
                <w:sz w:val="8"/>
              </w:rPr>
              <w:t>Э</w:t>
            </w:r>
            <w:r w:rsidR="00A862C2" w:rsidRPr="00A862C2">
              <w:rPr>
                <w:rFonts w:ascii="Verdana" w:hAnsi="Verdana"/>
                <w:b/>
                <w:color w:val="4F81BD" w:themeColor="accent1"/>
                <w:sz w:val="8"/>
              </w:rPr>
              <w:t xml:space="preserve">лектросеть (230 </w:t>
            </w:r>
            <w:proofErr w:type="spellStart"/>
            <w:proofErr w:type="gramStart"/>
            <w:r w:rsidR="00A862C2" w:rsidRPr="00A862C2">
              <w:rPr>
                <w:rFonts w:ascii="Verdana" w:hAnsi="Verdana"/>
                <w:b/>
                <w:color w:val="4F81BD" w:themeColor="accent1"/>
                <w:sz w:val="8"/>
              </w:rPr>
              <w:t>V</w:t>
            </w:r>
            <w:proofErr w:type="gramEnd"/>
            <w:r w:rsidR="00A862C2" w:rsidRPr="00A862C2">
              <w:rPr>
                <w:rFonts w:ascii="Verdana" w:hAnsi="Verdana"/>
                <w:b/>
                <w:color w:val="4F81BD" w:themeColor="accent1"/>
                <w:sz w:val="8"/>
              </w:rPr>
              <w:t>ас</w:t>
            </w:r>
            <w:proofErr w:type="spellEnd"/>
            <w:r w:rsidR="00A862C2" w:rsidRPr="00A862C2">
              <w:rPr>
                <w:rFonts w:ascii="Verdana" w:hAnsi="Verdana"/>
                <w:b/>
                <w:color w:val="4F81BD" w:themeColor="accent1"/>
                <w:sz w:val="8"/>
              </w:rPr>
              <w:t>)</w:t>
            </w:r>
          </w:p>
        </w:tc>
      </w:tr>
      <w:tr w:rsidR="00A862C2" w:rsidRPr="00A862C2" w:rsidTr="00F83E63">
        <w:tc>
          <w:tcPr>
            <w:tcW w:w="2376" w:type="dxa"/>
          </w:tcPr>
          <w:p w:rsidR="00A862C2" w:rsidRPr="00A862C2" w:rsidRDefault="00A862C2" w:rsidP="00FA100A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 xml:space="preserve">230 </w:t>
            </w:r>
            <w:proofErr w:type="spellStart"/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VAC</w:t>
            </w:r>
            <w:proofErr w:type="spellEnd"/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 xml:space="preserve">/12 </w:t>
            </w:r>
            <w:proofErr w:type="spellStart"/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VAC</w:t>
            </w:r>
            <w:proofErr w:type="spellEnd"/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 xml:space="preserve"> 10 VA</w:t>
            </w:r>
            <w:r w:rsidRPr="00A862C2">
              <w:rPr>
                <w:rFonts w:ascii="Courier New" w:eastAsia="Courier New" w:hAnsi="Courier New" w:cs="Courier New"/>
                <w:b/>
                <w:bCs/>
                <w:smallCaps/>
                <w:color w:val="4F81BD" w:themeColor="accent1"/>
                <w:spacing w:val="20"/>
                <w:sz w:val="8"/>
                <w:lang w:val="en-US" w:eastAsia="en-US"/>
              </w:rPr>
              <w:t xml:space="preserve"> </w:t>
            </w:r>
            <w:r w:rsidRPr="00A862C2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safety transformer</w:t>
            </w:r>
          </w:p>
        </w:tc>
        <w:tc>
          <w:tcPr>
            <w:tcW w:w="3119" w:type="dxa"/>
          </w:tcPr>
          <w:p w:rsidR="00A862C2" w:rsidRPr="00A862C2" w:rsidRDefault="00A862C2" w:rsidP="00AD5F4C">
            <w:pPr>
              <w:rPr>
                <w:rFonts w:ascii="Verdana" w:eastAsia="Verdana" w:hAnsi="Verdana" w:cs="Verdana"/>
                <w:b/>
                <w:color w:val="4F81BD" w:themeColor="accent1"/>
                <w:sz w:val="8"/>
                <w:szCs w:val="8"/>
              </w:rPr>
            </w:pPr>
            <w:r w:rsidRPr="00A862C2">
              <w:rPr>
                <w:rFonts w:ascii="Verdana" w:hAnsi="Verdana"/>
                <w:b/>
                <w:color w:val="4F81BD" w:themeColor="accent1"/>
                <w:sz w:val="8"/>
                <w:szCs w:val="8"/>
              </w:rPr>
              <w:t>Безопасный трансформатор</w:t>
            </w:r>
            <w:r w:rsidRPr="00A862C2">
              <w:rPr>
                <w:rFonts w:ascii="Verdana" w:hAnsi="Verdana"/>
                <w:b/>
                <w:smallCaps/>
                <w:color w:val="4F81BD" w:themeColor="accent1"/>
                <w:spacing w:val="20"/>
                <w:sz w:val="8"/>
                <w:szCs w:val="8"/>
              </w:rPr>
              <w:t xml:space="preserve"> </w:t>
            </w:r>
            <w:r w:rsidRPr="00A862C2">
              <w:rPr>
                <w:rFonts w:ascii="Verdana" w:hAnsi="Verdana"/>
                <w:b/>
                <w:color w:val="4F81BD" w:themeColor="accent1"/>
                <w:sz w:val="8"/>
                <w:szCs w:val="8"/>
              </w:rPr>
              <w:t xml:space="preserve"> 230 </w:t>
            </w:r>
            <w:proofErr w:type="spellStart"/>
            <w:r w:rsidRPr="00A862C2">
              <w:rPr>
                <w:rFonts w:ascii="Verdana" w:hAnsi="Verdana"/>
                <w:b/>
                <w:color w:val="4F81BD" w:themeColor="accent1"/>
                <w:sz w:val="8"/>
                <w:szCs w:val="8"/>
              </w:rPr>
              <w:t>Vac</w:t>
            </w:r>
            <w:proofErr w:type="spellEnd"/>
            <w:r w:rsidRPr="00A862C2">
              <w:rPr>
                <w:rFonts w:ascii="Verdana" w:hAnsi="Verdana"/>
                <w:b/>
                <w:color w:val="4F81BD" w:themeColor="accent1"/>
                <w:sz w:val="8"/>
                <w:szCs w:val="8"/>
              </w:rPr>
              <w:t xml:space="preserve">/12 </w:t>
            </w:r>
            <w:proofErr w:type="spellStart"/>
            <w:r w:rsidRPr="00A862C2">
              <w:rPr>
                <w:rFonts w:ascii="Verdana" w:hAnsi="Verdana"/>
                <w:b/>
                <w:color w:val="4F81BD" w:themeColor="accent1"/>
                <w:sz w:val="8"/>
                <w:szCs w:val="8"/>
              </w:rPr>
              <w:t>Vac</w:t>
            </w:r>
            <w:proofErr w:type="spellEnd"/>
            <w:r w:rsidRPr="00A862C2">
              <w:rPr>
                <w:rFonts w:ascii="Verdana" w:hAnsi="Verdana"/>
                <w:b/>
                <w:color w:val="4F81BD" w:themeColor="accent1"/>
                <w:sz w:val="8"/>
                <w:szCs w:val="8"/>
              </w:rPr>
              <w:t xml:space="preserve">, 10 </w:t>
            </w:r>
            <w:proofErr w:type="spellStart"/>
            <w:r w:rsidRPr="00A862C2">
              <w:rPr>
                <w:rFonts w:ascii="Verdana" w:hAnsi="Verdana"/>
                <w:b/>
                <w:color w:val="4F81BD" w:themeColor="accent1"/>
                <w:sz w:val="8"/>
                <w:szCs w:val="8"/>
              </w:rPr>
              <w:t>VA</w:t>
            </w:r>
            <w:proofErr w:type="spellEnd"/>
          </w:p>
        </w:tc>
      </w:tr>
    </w:tbl>
    <w:p w:rsidR="00A862C2" w:rsidRDefault="00A862C2" w:rsidP="009E033D">
      <w:pPr>
        <w:spacing w:after="0" w:line="240" w:lineRule="auto"/>
        <w:rPr>
          <w:rFonts w:ascii="Verdana" w:hAnsi="Verdana"/>
          <w:b/>
          <w:sz w:val="8"/>
        </w:rPr>
      </w:pP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>2.3 Подготовка к программированию</w:t>
      </w: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Чтобы подготовить прибор к программированию, установите микропереключатель 1 в положение </w:t>
      </w:r>
      <w:proofErr w:type="spellStart"/>
      <w:r>
        <w:rPr>
          <w:rFonts w:ascii="Verdana" w:hAnsi="Verdana"/>
          <w:sz w:val="10"/>
        </w:rPr>
        <w:t>ON</w:t>
      </w:r>
      <w:proofErr w:type="spellEnd"/>
      <w:r w:rsidR="000C0F9E">
        <w:rPr>
          <w:rFonts w:ascii="Verdana" w:hAnsi="Verdana"/>
          <w:sz w:val="10"/>
        </w:rPr>
        <w:t xml:space="preserve"> (ВКЛЮЧЕНО)</w:t>
      </w:r>
      <w:r>
        <w:rPr>
          <w:rFonts w:ascii="Verdana" w:hAnsi="Verdana"/>
          <w:sz w:val="10"/>
        </w:rPr>
        <w:t>.</w:t>
      </w:r>
    </w:p>
    <w:p w:rsidR="00DA59B9" w:rsidRDefault="00DA59B9" w:rsidP="009E033D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9E033D" w:rsidRPr="009E033D" w:rsidRDefault="000C0F9E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МЕРЫ ТЕХНИКИ БЕЗОПАСНОСТИ ПРИ РАБОТЕ С ЭЛЕКТРООБОРУДОВАНИЕМ</w:t>
      </w:r>
    </w:p>
    <w:p w:rsidR="009E033D" w:rsidRPr="000C0F9E" w:rsidRDefault="009E033D" w:rsidP="000C0F9E">
      <w:pPr>
        <w:pStyle w:val="a4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 w:rsidRPr="000C0F9E">
        <w:rPr>
          <w:rFonts w:ascii="Verdana" w:hAnsi="Verdana"/>
          <w:sz w:val="10"/>
        </w:rPr>
        <w:t>При использовании электрических или пневматических отверток, установите соответствующий крутящий момент.</w:t>
      </w:r>
    </w:p>
    <w:p w:rsidR="009E033D" w:rsidRPr="000C0F9E" w:rsidRDefault="009E033D" w:rsidP="000C0F9E">
      <w:pPr>
        <w:pStyle w:val="a4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 w:rsidRPr="000C0F9E">
        <w:rPr>
          <w:rFonts w:ascii="Verdana" w:hAnsi="Verdana"/>
          <w:sz w:val="10"/>
        </w:rPr>
        <w:t>Если прибор был перенесен из холодного помещения в теплое, внутри него может сконденсироваться влага. Дайте прибору побыть в тепле хотя бы 1 час, только после этого на него можно подавать питание.</w:t>
      </w:r>
    </w:p>
    <w:p w:rsidR="009E033D" w:rsidRPr="000C0F9E" w:rsidRDefault="009E033D" w:rsidP="000C0F9E">
      <w:pPr>
        <w:pStyle w:val="a4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 w:rsidRPr="000C0F9E">
        <w:rPr>
          <w:rFonts w:ascii="Verdana" w:hAnsi="Verdana"/>
          <w:sz w:val="10"/>
        </w:rPr>
        <w:t xml:space="preserve">Убедитесь в том, что напряжение, частота и мощность источника электропитания находятся в допустимых пределах. См. раздел </w:t>
      </w:r>
      <w:r w:rsidRPr="000C0F9E">
        <w:rPr>
          <w:rFonts w:ascii="Verdana" w:hAnsi="Verdana"/>
          <w:i/>
          <w:sz w:val="10"/>
        </w:rPr>
        <w:t>ТЕХНИЧЕСКИЕ ХАРАКТЕРИСТИКИ</w:t>
      </w:r>
      <w:r w:rsidRPr="000C0F9E">
        <w:rPr>
          <w:rFonts w:ascii="Verdana" w:hAnsi="Verdana"/>
          <w:sz w:val="10"/>
        </w:rPr>
        <w:t>.</w:t>
      </w:r>
    </w:p>
    <w:p w:rsidR="009E033D" w:rsidRPr="000C0F9E" w:rsidRDefault="009E033D" w:rsidP="000C0F9E">
      <w:pPr>
        <w:pStyle w:val="a4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 w:rsidRPr="000C0F9E">
        <w:rPr>
          <w:rFonts w:ascii="Verdana" w:hAnsi="Verdana"/>
          <w:sz w:val="10"/>
        </w:rPr>
        <w:t>Перед выполнением какого-либо обслуживания, отсоедините прибор от источника питания.</w:t>
      </w:r>
    </w:p>
    <w:p w:rsidR="009E033D" w:rsidRPr="000C0F9E" w:rsidRDefault="009E033D" w:rsidP="000C0F9E">
      <w:pPr>
        <w:pStyle w:val="a4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 w:rsidRPr="000C0F9E">
        <w:rPr>
          <w:rFonts w:ascii="Verdana" w:hAnsi="Verdana"/>
          <w:sz w:val="10"/>
        </w:rPr>
        <w:t>Не используйте прибор в качестве устройства безопасности.</w:t>
      </w:r>
    </w:p>
    <w:p w:rsidR="009E033D" w:rsidRPr="000C0F9E" w:rsidRDefault="009E033D" w:rsidP="000C0F9E">
      <w:pPr>
        <w:pStyle w:val="a4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 w:rsidRPr="000C0F9E">
        <w:rPr>
          <w:rFonts w:ascii="Verdana" w:hAnsi="Verdana"/>
          <w:sz w:val="10"/>
        </w:rPr>
        <w:t xml:space="preserve">Для получения дополнительной информации, в том числе, о ремонте, обратитесь в сервисный центр </w:t>
      </w:r>
      <w:proofErr w:type="spellStart"/>
      <w:r w:rsidRPr="000C0F9E">
        <w:rPr>
          <w:rFonts w:ascii="Verdana" w:hAnsi="Verdana"/>
          <w:sz w:val="10"/>
        </w:rPr>
        <w:t>EVCO</w:t>
      </w:r>
      <w:proofErr w:type="spellEnd"/>
      <w:r w:rsidRPr="000C0F9E">
        <w:rPr>
          <w:rFonts w:ascii="Verdana" w:hAnsi="Verdana"/>
          <w:sz w:val="10"/>
        </w:rPr>
        <w:t xml:space="preserve">. При возврате </w:t>
      </w:r>
      <w:proofErr w:type="gramStart"/>
      <w:r w:rsidRPr="000C0F9E">
        <w:rPr>
          <w:rFonts w:ascii="Verdana" w:hAnsi="Verdana"/>
          <w:sz w:val="10"/>
        </w:rPr>
        <w:t>на</w:t>
      </w:r>
      <w:proofErr w:type="gramEnd"/>
      <w:r w:rsidRPr="000C0F9E">
        <w:rPr>
          <w:rFonts w:ascii="Verdana" w:hAnsi="Verdana"/>
          <w:sz w:val="10"/>
        </w:rPr>
        <w:t xml:space="preserve"> </w:t>
      </w:r>
      <w:proofErr w:type="gramStart"/>
      <w:r w:rsidRPr="000C0F9E">
        <w:rPr>
          <w:rFonts w:ascii="Verdana" w:hAnsi="Verdana"/>
          <w:sz w:val="10"/>
        </w:rPr>
        <w:t>завод-изготовитель</w:t>
      </w:r>
      <w:proofErr w:type="gramEnd"/>
      <w:r w:rsidRPr="000C0F9E">
        <w:rPr>
          <w:rFonts w:ascii="Verdana" w:hAnsi="Verdana"/>
          <w:sz w:val="10"/>
        </w:rPr>
        <w:t xml:space="preserve">: приборы с </w:t>
      </w:r>
      <w:proofErr w:type="spellStart"/>
      <w:r w:rsidRPr="000C0F9E">
        <w:rPr>
          <w:rFonts w:ascii="Verdana" w:hAnsi="Verdana"/>
          <w:sz w:val="10"/>
        </w:rPr>
        <w:t>отсутству</w:t>
      </w:r>
      <w:r>
        <w:softHyphen/>
      </w:r>
      <w:r w:rsidRPr="000C0F9E">
        <w:rPr>
          <w:rFonts w:ascii="Verdana" w:hAnsi="Verdana"/>
          <w:sz w:val="10"/>
        </w:rPr>
        <w:t>щей</w:t>
      </w:r>
      <w:proofErr w:type="spellEnd"/>
      <w:r w:rsidRPr="000C0F9E">
        <w:rPr>
          <w:rFonts w:ascii="Verdana" w:hAnsi="Verdana"/>
          <w:sz w:val="10"/>
        </w:rPr>
        <w:t xml:space="preserve"> задней частью корпуса приниматься не будут.</w:t>
      </w:r>
    </w:p>
    <w:p w:rsidR="000C0F9E" w:rsidRDefault="000C0F9E" w:rsidP="00DA59B9"/>
    <w:p w:rsidR="009E033D" w:rsidRPr="00DA59B9" w:rsidRDefault="009E033D" w:rsidP="00DA59B9">
      <w:r>
        <w:t>3 Пользовательский интерфейс</w:t>
      </w:r>
    </w:p>
    <w:p w:rsidR="00F83E63" w:rsidRDefault="00F83E63" w:rsidP="009E033D">
      <w:pPr>
        <w:spacing w:after="0" w:line="240" w:lineRule="auto"/>
        <w:rPr>
          <w:rFonts w:ascii="Verdana" w:hAnsi="Verdana"/>
          <w:b/>
          <w:sz w:val="8"/>
        </w:rPr>
      </w:pPr>
    </w:p>
    <w:p w:rsidR="00F83E63" w:rsidRDefault="00F83E63" w:rsidP="009E033D">
      <w:pPr>
        <w:spacing w:after="0" w:line="240" w:lineRule="auto"/>
        <w:rPr>
          <w:rFonts w:ascii="Verdana" w:hAnsi="Verdana"/>
          <w:b/>
          <w:sz w:val="8"/>
        </w:rPr>
      </w:pPr>
      <w:r>
        <w:rPr>
          <w:rFonts w:ascii="Verdana" w:hAnsi="Verdana"/>
          <w:b/>
          <w:noProof/>
          <w:sz w:val="8"/>
          <w:lang w:bidi="ar-SA"/>
        </w:rPr>
        <w:drawing>
          <wp:inline distT="0" distB="0" distL="0" distR="0">
            <wp:extent cx="1716661" cy="136525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61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63" w:rsidRDefault="00F83E63" w:rsidP="009E033D">
      <w:pPr>
        <w:spacing w:after="0" w:line="240" w:lineRule="auto"/>
        <w:rPr>
          <w:rFonts w:ascii="Verdana" w:hAnsi="Verdana"/>
          <w:b/>
          <w:sz w:val="8"/>
        </w:rPr>
      </w:pPr>
    </w:p>
    <w:p w:rsidR="00F83E63" w:rsidRDefault="00F83E63" w:rsidP="009E033D">
      <w:pPr>
        <w:spacing w:after="0" w:line="240" w:lineRule="auto"/>
        <w:rPr>
          <w:rFonts w:ascii="Verdana" w:hAnsi="Verdana"/>
          <w:b/>
          <w:sz w:val="8"/>
        </w:rPr>
      </w:pPr>
    </w:p>
    <w:tbl>
      <w:tblPr>
        <w:tblStyle w:val="a6"/>
        <w:tblW w:w="0" w:type="auto"/>
        <w:tblLook w:val="04A0"/>
      </w:tblPr>
      <w:tblGrid>
        <w:gridCol w:w="2376"/>
        <w:gridCol w:w="3119"/>
      </w:tblGrid>
      <w:tr w:rsidR="00F83E63" w:rsidRPr="00F83E63" w:rsidTr="00F83E63">
        <w:tc>
          <w:tcPr>
            <w:tcW w:w="2376" w:type="dxa"/>
          </w:tcPr>
          <w:p w:rsidR="00F83E63" w:rsidRPr="00F83E63" w:rsidRDefault="00F83E63" w:rsidP="00973BF4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F83E63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ON STAND-BY</w:t>
            </w:r>
          </w:p>
        </w:tc>
        <w:tc>
          <w:tcPr>
            <w:tcW w:w="3119" w:type="dxa"/>
          </w:tcPr>
          <w:p w:rsidR="00F83E63" w:rsidRPr="00F83E63" w:rsidRDefault="00F83E63" w:rsidP="00FA6DA6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proofErr w:type="spellStart"/>
            <w:r w:rsidRPr="00F83E63">
              <w:rPr>
                <w:rFonts w:ascii="Verdana" w:hAnsi="Verdana"/>
                <w:b/>
                <w:color w:val="4F81BD" w:themeColor="accent1"/>
                <w:sz w:val="8"/>
              </w:rPr>
              <w:t>Вкл</w:t>
            </w:r>
            <w:proofErr w:type="spellEnd"/>
            <w:r w:rsidRPr="00F83E63">
              <w:rPr>
                <w:rFonts w:ascii="Verdana" w:hAnsi="Verdana"/>
                <w:b/>
                <w:color w:val="4F81BD" w:themeColor="accent1"/>
                <w:sz w:val="8"/>
              </w:rPr>
              <w:t>/режим ожидания</w:t>
            </w:r>
          </w:p>
        </w:tc>
      </w:tr>
      <w:tr w:rsidR="00F83E63" w:rsidRPr="00F83E63" w:rsidTr="00F83E63">
        <w:tc>
          <w:tcPr>
            <w:tcW w:w="2376" w:type="dxa"/>
          </w:tcPr>
          <w:p w:rsidR="00F83E63" w:rsidRPr="00F83E63" w:rsidRDefault="00F83E63" w:rsidP="00973BF4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F83E63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LEFT</w:t>
            </w:r>
          </w:p>
        </w:tc>
        <w:tc>
          <w:tcPr>
            <w:tcW w:w="3119" w:type="dxa"/>
          </w:tcPr>
          <w:p w:rsidR="00F83E63" w:rsidRPr="00F83E63" w:rsidRDefault="00F83E63" w:rsidP="00FA6DA6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F83E63">
              <w:rPr>
                <w:rFonts w:ascii="Verdana" w:hAnsi="Verdana"/>
                <w:b/>
                <w:color w:val="4F81BD" w:themeColor="accent1"/>
                <w:sz w:val="8"/>
              </w:rPr>
              <w:t>Влево</w:t>
            </w:r>
          </w:p>
        </w:tc>
      </w:tr>
      <w:tr w:rsidR="00F83E63" w:rsidRPr="00F83E63" w:rsidTr="00F83E63">
        <w:tc>
          <w:tcPr>
            <w:tcW w:w="2376" w:type="dxa"/>
          </w:tcPr>
          <w:p w:rsidR="00F83E63" w:rsidRPr="00F83E63" w:rsidRDefault="00F83E63" w:rsidP="00973BF4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F83E63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UP</w:t>
            </w:r>
          </w:p>
        </w:tc>
        <w:tc>
          <w:tcPr>
            <w:tcW w:w="3119" w:type="dxa"/>
          </w:tcPr>
          <w:p w:rsidR="00F83E63" w:rsidRPr="00F83E63" w:rsidRDefault="00F83E63" w:rsidP="00FA6DA6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F83E63">
              <w:rPr>
                <w:rFonts w:ascii="Verdana" w:hAnsi="Verdana"/>
                <w:b/>
                <w:color w:val="4F81BD" w:themeColor="accent1"/>
                <w:sz w:val="8"/>
              </w:rPr>
              <w:t>Вверх</w:t>
            </w:r>
          </w:p>
        </w:tc>
      </w:tr>
      <w:tr w:rsidR="00F83E63" w:rsidRPr="00F83E63" w:rsidTr="00F83E63">
        <w:tc>
          <w:tcPr>
            <w:tcW w:w="2376" w:type="dxa"/>
          </w:tcPr>
          <w:p w:rsidR="00F83E63" w:rsidRPr="00F83E63" w:rsidRDefault="00F83E63" w:rsidP="00973BF4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F83E63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DOWN</w:t>
            </w:r>
          </w:p>
        </w:tc>
        <w:tc>
          <w:tcPr>
            <w:tcW w:w="3119" w:type="dxa"/>
          </w:tcPr>
          <w:p w:rsidR="00F83E63" w:rsidRPr="00F83E63" w:rsidRDefault="00F83E63" w:rsidP="00FA6DA6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F83E63">
              <w:rPr>
                <w:rFonts w:ascii="Verdana" w:hAnsi="Verdana"/>
                <w:b/>
                <w:color w:val="4F81BD" w:themeColor="accent1"/>
                <w:sz w:val="8"/>
              </w:rPr>
              <w:t>Вниз</w:t>
            </w:r>
          </w:p>
        </w:tc>
      </w:tr>
      <w:tr w:rsidR="00F83E63" w:rsidRPr="00F83E63" w:rsidTr="00F83E63">
        <w:tc>
          <w:tcPr>
            <w:tcW w:w="2376" w:type="dxa"/>
          </w:tcPr>
          <w:p w:rsidR="00F83E63" w:rsidRPr="00F83E63" w:rsidRDefault="00F83E63" w:rsidP="00973BF4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F83E63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RIGHT</w:t>
            </w:r>
          </w:p>
        </w:tc>
        <w:tc>
          <w:tcPr>
            <w:tcW w:w="3119" w:type="dxa"/>
          </w:tcPr>
          <w:p w:rsidR="00F83E63" w:rsidRPr="00F83E63" w:rsidRDefault="00F83E63" w:rsidP="00FA6DA6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F83E63">
              <w:rPr>
                <w:rFonts w:ascii="Verdana" w:hAnsi="Verdana"/>
                <w:b/>
                <w:color w:val="4F81BD" w:themeColor="accent1"/>
                <w:sz w:val="8"/>
              </w:rPr>
              <w:t>Вправо</w:t>
            </w:r>
          </w:p>
        </w:tc>
      </w:tr>
      <w:tr w:rsidR="00F83E63" w:rsidRPr="00F83E63" w:rsidTr="00F83E63">
        <w:tc>
          <w:tcPr>
            <w:tcW w:w="2376" w:type="dxa"/>
          </w:tcPr>
          <w:p w:rsidR="00F83E63" w:rsidRPr="00F83E63" w:rsidRDefault="00F83E63" w:rsidP="00973BF4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  <w:lang w:val="en-US"/>
              </w:rPr>
            </w:pPr>
            <w:r w:rsidRPr="00F83E63">
              <w:rPr>
                <w:rFonts w:ascii="Verdana" w:eastAsia="Verdana" w:hAnsi="Verdana" w:cs="Verdana"/>
                <w:b/>
                <w:bCs/>
                <w:color w:val="4F81BD" w:themeColor="accent1"/>
                <w:sz w:val="8"/>
                <w:lang w:val="en-US" w:eastAsia="en-US"/>
              </w:rPr>
              <w:t>SET</w:t>
            </w:r>
          </w:p>
        </w:tc>
        <w:tc>
          <w:tcPr>
            <w:tcW w:w="3119" w:type="dxa"/>
          </w:tcPr>
          <w:p w:rsidR="00F83E63" w:rsidRPr="00F83E63" w:rsidRDefault="00F83E63" w:rsidP="00FA6DA6">
            <w:pPr>
              <w:rPr>
                <w:rFonts w:ascii="Verdana" w:eastAsia="Verdana" w:hAnsi="Verdana" w:cs="Verdana"/>
                <w:color w:val="4F81BD" w:themeColor="accent1"/>
                <w:sz w:val="8"/>
                <w:szCs w:val="8"/>
              </w:rPr>
            </w:pPr>
            <w:r w:rsidRPr="00F83E63">
              <w:rPr>
                <w:rFonts w:ascii="Verdana" w:hAnsi="Verdana"/>
                <w:b/>
                <w:color w:val="4F81BD" w:themeColor="accent1"/>
                <w:sz w:val="8"/>
              </w:rPr>
              <w:t>Установить</w:t>
            </w:r>
          </w:p>
        </w:tc>
      </w:tr>
    </w:tbl>
    <w:p w:rsidR="00F83E63" w:rsidRDefault="00F83E63" w:rsidP="009E033D">
      <w:pPr>
        <w:spacing w:after="0" w:line="240" w:lineRule="auto"/>
        <w:rPr>
          <w:rFonts w:ascii="Verdana" w:hAnsi="Verdana"/>
          <w:b/>
          <w:sz w:val="8"/>
        </w:rPr>
      </w:pPr>
    </w:p>
    <w:p w:rsidR="00DA59B9" w:rsidRDefault="00DA59B9" w:rsidP="009E033D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>3.1 Конфигурация прибора</w:t>
      </w:r>
    </w:p>
    <w:p w:rsidR="00DA59B9" w:rsidRDefault="00DA59B9" w:rsidP="009E033D">
      <w:pPr>
        <w:spacing w:after="0" w:line="240" w:lineRule="auto"/>
        <w:rPr>
          <w:rFonts w:ascii="Verdana" w:eastAsia="Verdana" w:hAnsi="Verdana" w:cs="Verdana"/>
          <w:sz w:val="10"/>
        </w:rPr>
      </w:pPr>
    </w:p>
    <w:tbl>
      <w:tblPr>
        <w:tblStyle w:val="a6"/>
        <w:tblW w:w="0" w:type="auto"/>
        <w:tblLook w:val="04A0"/>
      </w:tblPr>
      <w:tblGrid>
        <w:gridCol w:w="675"/>
        <w:gridCol w:w="4820"/>
      </w:tblGrid>
      <w:tr w:rsidR="00862631" w:rsidTr="00885CEB">
        <w:tc>
          <w:tcPr>
            <w:tcW w:w="675" w:type="dxa"/>
          </w:tcPr>
          <w:p w:rsidR="00862631" w:rsidRDefault="00862631" w:rsidP="00885CEB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noProof/>
                <w:sz w:val="10"/>
                <w:lang w:bidi="ar-SA"/>
              </w:rPr>
              <w:drawing>
                <wp:inline distT="0" distB="0" distL="0" distR="0">
                  <wp:extent cx="260350" cy="260350"/>
                  <wp:effectExtent l="19050" t="0" r="6350" b="0"/>
                  <wp:docPr id="1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862631" w:rsidRPr="009E033D" w:rsidRDefault="00862631" w:rsidP="00862631">
            <w:pPr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ПРИМЕЧАНИЕ:</w:t>
            </w:r>
          </w:p>
          <w:p w:rsidR="00862631" w:rsidRDefault="00862631" w:rsidP="00862631">
            <w:pPr>
              <w:rPr>
                <w:rFonts w:ascii="Verdana" w:hAnsi="Verdana"/>
                <w:sz w:val="10"/>
              </w:rPr>
            </w:pPr>
          </w:p>
          <w:p w:rsidR="00862631" w:rsidRPr="009E033D" w:rsidRDefault="00862631" w:rsidP="00862631">
            <w:pPr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После изменения конфигурации прибора, выключите его электропитание.</w:t>
            </w:r>
          </w:p>
          <w:p w:rsidR="00862631" w:rsidRDefault="00862631" w:rsidP="00885CEB">
            <w:pPr>
              <w:rPr>
                <w:rFonts w:ascii="Verdana" w:hAnsi="Verdana"/>
                <w:sz w:val="10"/>
              </w:rPr>
            </w:pPr>
          </w:p>
        </w:tc>
      </w:tr>
    </w:tbl>
    <w:p w:rsidR="00862631" w:rsidRDefault="00862631" w:rsidP="009E033D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862631" w:rsidRDefault="00862631" w:rsidP="009E033D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Вызов процедуры:</w:t>
      </w:r>
    </w:p>
    <w:p w:rsidR="00195973" w:rsidRDefault="00195973" w:rsidP="00DA59B9">
      <w:pPr>
        <w:pStyle w:val="a5"/>
        <w:rPr>
          <w:rFonts w:ascii="Verdana" w:hAnsi="Verdana"/>
          <w:sz w:val="10"/>
        </w:rPr>
      </w:pPr>
    </w:p>
    <w:p w:rsidR="009E033D" w:rsidRPr="003806AC" w:rsidRDefault="00DA59B9" w:rsidP="00DA59B9">
      <w:pPr>
        <w:pStyle w:val="a5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</w:rPr>
        <w:t xml:space="preserve">1. </w:t>
      </w:r>
      <w:r w:rsidR="00862631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222250" cy="75127"/>
            <wp:effectExtent l="19050" t="0" r="635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7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33D">
        <w:rPr>
          <w:rFonts w:ascii="Verdana" w:hAnsi="Verdana"/>
          <w:sz w:val="10"/>
        </w:rPr>
        <w:t xml:space="preserve">Нажмите кнопку </w:t>
      </w:r>
      <w:proofErr w:type="spellStart"/>
      <w:r w:rsidR="009E033D">
        <w:rPr>
          <w:rFonts w:ascii="Verdana" w:hAnsi="Verdana"/>
          <w:sz w:val="10"/>
        </w:rPr>
        <w:t>DOWN</w:t>
      </w:r>
      <w:proofErr w:type="spellEnd"/>
      <w:r w:rsidR="009E033D">
        <w:rPr>
          <w:rFonts w:ascii="Verdana" w:hAnsi="Verdana"/>
          <w:sz w:val="10"/>
        </w:rPr>
        <w:t xml:space="preserve"> и удерживайте ее нажатой в течение 7 </w:t>
      </w:r>
      <w:proofErr w:type="gramStart"/>
      <w:r w:rsidR="009E033D">
        <w:rPr>
          <w:rFonts w:ascii="Verdana" w:hAnsi="Verdana"/>
          <w:sz w:val="10"/>
        </w:rPr>
        <w:t>с</w:t>
      </w:r>
      <w:proofErr w:type="gramEnd"/>
      <w:r w:rsidR="009E033D">
        <w:rPr>
          <w:rFonts w:ascii="Verdana" w:hAnsi="Verdana"/>
          <w:sz w:val="10"/>
        </w:rPr>
        <w:t>.</w:t>
      </w:r>
    </w:p>
    <w:p w:rsidR="009E033D" w:rsidRPr="003806AC" w:rsidRDefault="009E033D" w:rsidP="00DA59B9">
      <w:pPr>
        <w:pStyle w:val="a5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</w:rPr>
        <w:t>Дисплей покажет:</w:t>
      </w: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Верхняя строка</w:t>
      </w:r>
      <w:r w:rsidRPr="00A862C2">
        <w:rPr>
          <w:rFonts w:ascii="Verdana" w:hAnsi="Verdana"/>
          <w:sz w:val="10"/>
          <w:szCs w:val="10"/>
        </w:rPr>
        <w:tab/>
      </w:r>
      <w:proofErr w:type="spellStart"/>
      <w:r w:rsidRPr="00A862C2">
        <w:rPr>
          <w:rFonts w:ascii="Verdana" w:hAnsi="Verdana"/>
          <w:b/>
          <w:sz w:val="10"/>
          <w:szCs w:val="10"/>
        </w:rPr>
        <w:t>Menu</w:t>
      </w:r>
      <w:proofErr w:type="spellEnd"/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 xml:space="preserve">Нижняя строка </w:t>
      </w:r>
      <w:r w:rsidRPr="00A862C2">
        <w:rPr>
          <w:rFonts w:ascii="Verdana" w:hAnsi="Verdana"/>
          <w:sz w:val="10"/>
          <w:szCs w:val="10"/>
        </w:rPr>
        <w:tab/>
      </w:r>
      <w:proofErr w:type="spellStart"/>
      <w:r w:rsidRPr="00A862C2">
        <w:rPr>
          <w:rFonts w:ascii="Verdana" w:hAnsi="Verdana"/>
          <w:sz w:val="10"/>
          <w:szCs w:val="10"/>
        </w:rPr>
        <w:t>InFo</w:t>
      </w:r>
      <w:proofErr w:type="spellEnd"/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Вызов меню:</w:t>
      </w:r>
    </w:p>
    <w:p w:rsidR="00195973" w:rsidRDefault="00195973" w:rsidP="00DA59B9">
      <w:pPr>
        <w:pStyle w:val="a5"/>
        <w:rPr>
          <w:rFonts w:ascii="Verdana" w:hAnsi="Verdana"/>
          <w:sz w:val="10"/>
          <w:szCs w:val="10"/>
        </w:rPr>
      </w:pP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 xml:space="preserve">2. </w:t>
      </w:r>
      <w:r w:rsidR="003A02FD">
        <w:rPr>
          <w:rFonts w:ascii="Verdana" w:hAnsi="Verdana"/>
          <w:noProof/>
          <w:sz w:val="10"/>
          <w:szCs w:val="10"/>
          <w:lang w:bidi="ar-SA"/>
        </w:rPr>
        <w:drawing>
          <wp:inline distT="0" distB="0" distL="0" distR="0">
            <wp:extent cx="355600" cy="113288"/>
            <wp:effectExtent l="19050" t="0" r="635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1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2C2">
        <w:rPr>
          <w:rFonts w:ascii="Verdana" w:hAnsi="Verdana"/>
          <w:sz w:val="10"/>
          <w:szCs w:val="10"/>
        </w:rPr>
        <w:t xml:space="preserve">Нажатиями кнопок </w:t>
      </w:r>
      <w:proofErr w:type="spellStart"/>
      <w:r w:rsidRPr="00A862C2">
        <w:rPr>
          <w:rFonts w:ascii="Verdana" w:hAnsi="Verdana"/>
          <w:sz w:val="10"/>
          <w:szCs w:val="10"/>
        </w:rPr>
        <w:t>UP</w:t>
      </w:r>
      <w:proofErr w:type="spellEnd"/>
      <w:r w:rsidRPr="00A862C2">
        <w:rPr>
          <w:rFonts w:ascii="Verdana" w:hAnsi="Verdana"/>
          <w:sz w:val="10"/>
          <w:szCs w:val="10"/>
        </w:rPr>
        <w:t xml:space="preserve"> или </w:t>
      </w:r>
      <w:proofErr w:type="spellStart"/>
      <w:r w:rsidRPr="00A862C2">
        <w:rPr>
          <w:rFonts w:ascii="Verdana" w:hAnsi="Verdana"/>
          <w:sz w:val="10"/>
          <w:szCs w:val="10"/>
        </w:rPr>
        <w:t>DOWN</w:t>
      </w:r>
      <w:proofErr w:type="spellEnd"/>
      <w:r w:rsidRPr="00A862C2">
        <w:rPr>
          <w:rFonts w:ascii="Verdana" w:hAnsi="Verdana"/>
          <w:sz w:val="10"/>
          <w:szCs w:val="10"/>
        </w:rPr>
        <w:t xml:space="preserve"> выберите меню.</w:t>
      </w: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Дисплей покажет:</w:t>
      </w: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Верхняя строка</w:t>
      </w:r>
      <w:r w:rsidRPr="00A862C2">
        <w:rPr>
          <w:rFonts w:ascii="Verdana" w:hAnsi="Verdana"/>
          <w:sz w:val="10"/>
          <w:szCs w:val="10"/>
        </w:rPr>
        <w:tab/>
      </w:r>
      <w:proofErr w:type="spellStart"/>
      <w:r w:rsidRPr="00A862C2">
        <w:rPr>
          <w:rFonts w:ascii="Verdana" w:hAnsi="Verdana"/>
          <w:b/>
          <w:sz w:val="10"/>
          <w:szCs w:val="10"/>
        </w:rPr>
        <w:t>Menu</w:t>
      </w:r>
      <w:proofErr w:type="spellEnd"/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 xml:space="preserve">Нижняя строка       </w:t>
      </w:r>
      <w:r w:rsidR="00195973">
        <w:rPr>
          <w:rFonts w:ascii="Verdana" w:hAnsi="Verdana"/>
          <w:sz w:val="10"/>
          <w:szCs w:val="10"/>
        </w:rPr>
        <w:t xml:space="preserve">           </w:t>
      </w:r>
      <w:r w:rsidRPr="00A862C2">
        <w:rPr>
          <w:rFonts w:ascii="Verdana" w:hAnsi="Verdana"/>
          <w:sz w:val="10"/>
          <w:szCs w:val="10"/>
        </w:rPr>
        <w:t>имя меню</w:t>
      </w:r>
    </w:p>
    <w:p w:rsidR="00195973" w:rsidRDefault="00195973" w:rsidP="00DA59B9">
      <w:pPr>
        <w:pStyle w:val="a5"/>
        <w:rPr>
          <w:rFonts w:ascii="Verdana" w:hAnsi="Verdana"/>
          <w:sz w:val="10"/>
          <w:szCs w:val="10"/>
        </w:rPr>
      </w:pP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 xml:space="preserve">3. </w:t>
      </w:r>
      <w:r w:rsidR="00195973" w:rsidRPr="00195973">
        <w:rPr>
          <w:rFonts w:ascii="Verdana" w:hAnsi="Verdana"/>
          <w:noProof/>
          <w:sz w:val="10"/>
          <w:szCs w:val="10"/>
          <w:lang w:bidi="ar-SA"/>
        </w:rPr>
        <w:drawing>
          <wp:inline distT="0" distB="0" distL="0" distR="0">
            <wp:extent cx="222250" cy="75127"/>
            <wp:effectExtent l="19050" t="0" r="635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7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2C2">
        <w:rPr>
          <w:rFonts w:ascii="Verdana" w:hAnsi="Verdana"/>
          <w:sz w:val="10"/>
          <w:szCs w:val="10"/>
        </w:rPr>
        <w:t xml:space="preserve">Нажмите кнопку </w:t>
      </w:r>
      <w:proofErr w:type="spellStart"/>
      <w:r w:rsidRPr="00A862C2">
        <w:rPr>
          <w:rFonts w:ascii="Verdana" w:hAnsi="Verdana"/>
          <w:sz w:val="10"/>
          <w:szCs w:val="10"/>
        </w:rPr>
        <w:t>SET</w:t>
      </w:r>
      <w:proofErr w:type="spellEnd"/>
      <w:r w:rsidRPr="00A862C2">
        <w:rPr>
          <w:rFonts w:ascii="Verdana" w:hAnsi="Verdana"/>
          <w:sz w:val="10"/>
          <w:szCs w:val="10"/>
        </w:rPr>
        <w:t>.</w:t>
      </w: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Дисплей покажет:</w:t>
      </w: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Верхняя строка</w:t>
      </w:r>
      <w:r w:rsidR="00195973">
        <w:rPr>
          <w:rFonts w:ascii="Verdana" w:hAnsi="Verdana"/>
          <w:sz w:val="10"/>
          <w:szCs w:val="10"/>
        </w:rPr>
        <w:t xml:space="preserve">            </w:t>
      </w:r>
      <w:r w:rsidRPr="00A862C2">
        <w:rPr>
          <w:rFonts w:ascii="Verdana" w:hAnsi="Verdana"/>
          <w:sz w:val="10"/>
          <w:szCs w:val="10"/>
        </w:rPr>
        <w:t xml:space="preserve">     параметр</w:t>
      </w: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 xml:space="preserve">Нижняя строка       </w:t>
      </w:r>
      <w:r w:rsidR="00195973">
        <w:rPr>
          <w:rFonts w:ascii="Verdana" w:hAnsi="Verdana"/>
          <w:sz w:val="10"/>
          <w:szCs w:val="10"/>
        </w:rPr>
        <w:t xml:space="preserve">           </w:t>
      </w:r>
      <w:r w:rsidRPr="00A862C2">
        <w:rPr>
          <w:rFonts w:ascii="Verdana" w:hAnsi="Verdana"/>
          <w:sz w:val="10"/>
          <w:szCs w:val="10"/>
        </w:rPr>
        <w:t>значение параметра</w:t>
      </w:r>
    </w:p>
    <w:p w:rsidR="00195973" w:rsidRDefault="00195973" w:rsidP="00DA59B9">
      <w:pPr>
        <w:pStyle w:val="a5"/>
        <w:rPr>
          <w:rFonts w:ascii="Verdana" w:hAnsi="Verdana"/>
          <w:sz w:val="10"/>
          <w:szCs w:val="10"/>
        </w:rPr>
      </w:pP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Установка параметров конфигурации меню "</w:t>
      </w:r>
      <w:proofErr w:type="spellStart"/>
      <w:r w:rsidRPr="00A862C2">
        <w:rPr>
          <w:rFonts w:ascii="Verdana" w:hAnsi="Verdana"/>
          <w:sz w:val="10"/>
          <w:szCs w:val="10"/>
        </w:rPr>
        <w:t>PAr</w:t>
      </w:r>
      <w:proofErr w:type="spellEnd"/>
      <w:r w:rsidRPr="00A862C2">
        <w:rPr>
          <w:rFonts w:ascii="Verdana" w:hAnsi="Verdana"/>
          <w:sz w:val="10"/>
          <w:szCs w:val="10"/>
        </w:rPr>
        <w:t>".</w:t>
      </w:r>
    </w:p>
    <w:p w:rsidR="00195973" w:rsidRDefault="00195973" w:rsidP="00DA59B9">
      <w:pPr>
        <w:pStyle w:val="a5"/>
        <w:rPr>
          <w:rFonts w:ascii="Verdana" w:hAnsi="Verdana"/>
          <w:sz w:val="10"/>
          <w:szCs w:val="10"/>
        </w:rPr>
      </w:pP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 xml:space="preserve">3. </w:t>
      </w:r>
      <w:r w:rsidR="00195973" w:rsidRPr="00195973">
        <w:rPr>
          <w:rFonts w:ascii="Verdana" w:hAnsi="Verdana"/>
          <w:noProof/>
          <w:sz w:val="10"/>
          <w:szCs w:val="10"/>
          <w:lang w:bidi="ar-SA"/>
        </w:rPr>
        <w:drawing>
          <wp:inline distT="0" distB="0" distL="0" distR="0">
            <wp:extent cx="222250" cy="75127"/>
            <wp:effectExtent l="19050" t="0" r="635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7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2C2">
        <w:rPr>
          <w:rFonts w:ascii="Verdana" w:hAnsi="Verdana"/>
          <w:sz w:val="10"/>
          <w:szCs w:val="10"/>
        </w:rPr>
        <w:t xml:space="preserve">Нажмите кнопку </w:t>
      </w:r>
      <w:proofErr w:type="spellStart"/>
      <w:r w:rsidRPr="00A862C2">
        <w:rPr>
          <w:rFonts w:ascii="Verdana" w:hAnsi="Verdana"/>
          <w:sz w:val="10"/>
          <w:szCs w:val="10"/>
        </w:rPr>
        <w:t>SET</w:t>
      </w:r>
      <w:proofErr w:type="spellEnd"/>
      <w:r w:rsidRPr="00A862C2">
        <w:rPr>
          <w:rFonts w:ascii="Verdana" w:hAnsi="Verdana"/>
          <w:sz w:val="10"/>
          <w:szCs w:val="10"/>
        </w:rPr>
        <w:t>.</w:t>
      </w: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Дисплей покажет:</w:t>
      </w: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Верхняя строка</w:t>
      </w:r>
      <w:r w:rsidRPr="00A862C2">
        <w:rPr>
          <w:rFonts w:ascii="Verdana" w:hAnsi="Verdana"/>
          <w:sz w:val="10"/>
          <w:szCs w:val="10"/>
        </w:rPr>
        <w:tab/>
      </w:r>
      <w:proofErr w:type="spellStart"/>
      <w:r w:rsidRPr="00A862C2">
        <w:rPr>
          <w:rFonts w:ascii="Verdana" w:hAnsi="Verdana"/>
          <w:b/>
          <w:sz w:val="10"/>
          <w:szCs w:val="10"/>
        </w:rPr>
        <w:t>PSU</w:t>
      </w:r>
      <w:proofErr w:type="spellEnd"/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 xml:space="preserve">Нижняя строка </w:t>
      </w:r>
      <w:r w:rsidRPr="00A862C2">
        <w:rPr>
          <w:rFonts w:ascii="Verdana" w:hAnsi="Verdana"/>
          <w:sz w:val="10"/>
          <w:szCs w:val="10"/>
        </w:rPr>
        <w:tab/>
      </w:r>
      <w:r w:rsidRPr="00A862C2">
        <w:rPr>
          <w:rFonts w:ascii="Verdana" w:hAnsi="Verdana"/>
          <w:b/>
          <w:sz w:val="10"/>
          <w:szCs w:val="10"/>
        </w:rPr>
        <w:t>0000</w:t>
      </w:r>
    </w:p>
    <w:p w:rsidR="00195973" w:rsidRDefault="00195973" w:rsidP="00DA59B9">
      <w:pPr>
        <w:pStyle w:val="a5"/>
        <w:rPr>
          <w:rFonts w:ascii="Verdana" w:hAnsi="Verdana"/>
          <w:sz w:val="10"/>
          <w:szCs w:val="10"/>
        </w:rPr>
      </w:pP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 xml:space="preserve">4. </w:t>
      </w:r>
      <w:r w:rsidR="00195973" w:rsidRPr="00195973">
        <w:rPr>
          <w:rFonts w:ascii="Verdana" w:hAnsi="Verdana"/>
          <w:noProof/>
          <w:sz w:val="10"/>
          <w:szCs w:val="10"/>
          <w:lang w:bidi="ar-SA"/>
        </w:rPr>
        <w:drawing>
          <wp:inline distT="0" distB="0" distL="0" distR="0">
            <wp:extent cx="222250" cy="75127"/>
            <wp:effectExtent l="19050" t="0" r="635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7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2C2">
        <w:rPr>
          <w:rFonts w:ascii="Verdana" w:hAnsi="Verdana"/>
          <w:sz w:val="10"/>
          <w:szCs w:val="10"/>
        </w:rPr>
        <w:t xml:space="preserve">Нажмите кнопку </w:t>
      </w:r>
      <w:proofErr w:type="spellStart"/>
      <w:r w:rsidRPr="00A862C2">
        <w:rPr>
          <w:rFonts w:ascii="Verdana" w:hAnsi="Verdana"/>
          <w:sz w:val="10"/>
          <w:szCs w:val="10"/>
        </w:rPr>
        <w:t>SET</w:t>
      </w:r>
      <w:proofErr w:type="spellEnd"/>
      <w:r w:rsidRPr="00A862C2">
        <w:rPr>
          <w:rFonts w:ascii="Verdana" w:hAnsi="Verdana"/>
          <w:sz w:val="10"/>
          <w:szCs w:val="10"/>
        </w:rPr>
        <w:t xml:space="preserve"> еще раз.</w:t>
      </w: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Дисплей покажет:</w:t>
      </w: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lastRenderedPageBreak/>
        <w:t>Верхняя строка</w:t>
      </w:r>
      <w:r w:rsidRPr="00A862C2">
        <w:rPr>
          <w:rFonts w:ascii="Verdana" w:hAnsi="Verdana"/>
          <w:sz w:val="10"/>
          <w:szCs w:val="10"/>
        </w:rPr>
        <w:tab/>
      </w:r>
      <w:proofErr w:type="spellStart"/>
      <w:r w:rsidRPr="00A862C2">
        <w:rPr>
          <w:rFonts w:ascii="Verdana" w:hAnsi="Verdana"/>
          <w:b/>
          <w:sz w:val="10"/>
          <w:szCs w:val="10"/>
        </w:rPr>
        <w:t>PUSU</w:t>
      </w:r>
      <w:proofErr w:type="spellEnd"/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Нижняя строка</w:t>
      </w:r>
      <w:r w:rsidRPr="00A862C2">
        <w:rPr>
          <w:rFonts w:ascii="Verdana" w:hAnsi="Verdana"/>
          <w:sz w:val="10"/>
          <w:szCs w:val="10"/>
        </w:rPr>
        <w:tab/>
        <w:t>значение мигает</w:t>
      </w:r>
    </w:p>
    <w:p w:rsidR="00195973" w:rsidRDefault="00195973" w:rsidP="00DA59B9">
      <w:pPr>
        <w:pStyle w:val="a5"/>
        <w:rPr>
          <w:rFonts w:ascii="Verdana" w:hAnsi="Verdana"/>
          <w:sz w:val="10"/>
          <w:szCs w:val="10"/>
        </w:rPr>
      </w:pP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 xml:space="preserve">5. </w:t>
      </w:r>
      <w:r w:rsidR="00195973" w:rsidRPr="00195973">
        <w:rPr>
          <w:rFonts w:ascii="Verdana" w:hAnsi="Verdana"/>
          <w:noProof/>
          <w:sz w:val="10"/>
          <w:szCs w:val="10"/>
          <w:lang w:bidi="ar-SA"/>
        </w:rPr>
        <w:drawing>
          <wp:inline distT="0" distB="0" distL="0" distR="0">
            <wp:extent cx="355600" cy="113288"/>
            <wp:effectExtent l="19050" t="0" r="6350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1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2C2">
        <w:rPr>
          <w:rFonts w:ascii="Verdana" w:hAnsi="Verdana"/>
          <w:sz w:val="10"/>
          <w:szCs w:val="10"/>
        </w:rPr>
        <w:t xml:space="preserve">Нажатиями кнопок </w:t>
      </w:r>
      <w:proofErr w:type="spellStart"/>
      <w:r w:rsidRPr="00A862C2">
        <w:rPr>
          <w:rFonts w:ascii="Verdana" w:hAnsi="Verdana"/>
          <w:sz w:val="10"/>
          <w:szCs w:val="10"/>
        </w:rPr>
        <w:t>UP</w:t>
      </w:r>
      <w:proofErr w:type="spellEnd"/>
      <w:r w:rsidRPr="00A862C2">
        <w:rPr>
          <w:rFonts w:ascii="Verdana" w:hAnsi="Verdana"/>
          <w:sz w:val="10"/>
          <w:szCs w:val="10"/>
        </w:rPr>
        <w:t xml:space="preserve"> и </w:t>
      </w:r>
      <w:proofErr w:type="spellStart"/>
      <w:r w:rsidRPr="00A862C2">
        <w:rPr>
          <w:rFonts w:ascii="Verdana" w:hAnsi="Verdana"/>
          <w:sz w:val="10"/>
          <w:szCs w:val="10"/>
        </w:rPr>
        <w:t>DOWN</w:t>
      </w:r>
      <w:proofErr w:type="spellEnd"/>
      <w:r w:rsidRPr="00A862C2">
        <w:rPr>
          <w:rFonts w:ascii="Verdana" w:hAnsi="Verdana"/>
          <w:sz w:val="10"/>
          <w:szCs w:val="10"/>
        </w:rPr>
        <w:t xml:space="preserve"> установите </w:t>
      </w:r>
      <w:r w:rsidRPr="00A862C2">
        <w:rPr>
          <w:rFonts w:ascii="Verdana" w:hAnsi="Verdana"/>
          <w:b/>
          <w:sz w:val="10"/>
          <w:szCs w:val="10"/>
        </w:rPr>
        <w:t>"-019"</w:t>
      </w:r>
      <w:r w:rsidRPr="00A862C2">
        <w:rPr>
          <w:rFonts w:ascii="Verdana" w:hAnsi="Verdana"/>
          <w:sz w:val="10"/>
          <w:szCs w:val="10"/>
        </w:rPr>
        <w:t>.</w:t>
      </w:r>
    </w:p>
    <w:p w:rsidR="00195973" w:rsidRDefault="00195973" w:rsidP="00DA59B9">
      <w:pPr>
        <w:pStyle w:val="a5"/>
        <w:rPr>
          <w:rFonts w:ascii="Verdana" w:hAnsi="Verdana"/>
          <w:sz w:val="10"/>
          <w:szCs w:val="10"/>
        </w:rPr>
      </w:pP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 xml:space="preserve">6. </w:t>
      </w:r>
      <w:r w:rsidR="00085420" w:rsidRPr="00085420">
        <w:rPr>
          <w:rFonts w:ascii="Verdana" w:hAnsi="Verdana"/>
          <w:noProof/>
          <w:sz w:val="10"/>
          <w:szCs w:val="10"/>
          <w:lang w:bidi="ar-SA"/>
        </w:rPr>
        <w:drawing>
          <wp:inline distT="0" distB="0" distL="0" distR="0">
            <wp:extent cx="222250" cy="75127"/>
            <wp:effectExtent l="19050" t="0" r="635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7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2C2">
        <w:rPr>
          <w:rFonts w:ascii="Verdana" w:hAnsi="Verdana"/>
          <w:sz w:val="10"/>
          <w:szCs w:val="10"/>
        </w:rPr>
        <w:t xml:space="preserve">Нажмите кнопку </w:t>
      </w:r>
      <w:proofErr w:type="spellStart"/>
      <w:r w:rsidRPr="00A862C2">
        <w:rPr>
          <w:rFonts w:ascii="Verdana" w:hAnsi="Verdana"/>
          <w:sz w:val="10"/>
          <w:szCs w:val="10"/>
        </w:rPr>
        <w:t>SET</w:t>
      </w:r>
      <w:proofErr w:type="spellEnd"/>
      <w:r w:rsidRPr="00A862C2">
        <w:rPr>
          <w:rFonts w:ascii="Verdana" w:hAnsi="Verdana"/>
          <w:sz w:val="10"/>
          <w:szCs w:val="10"/>
        </w:rPr>
        <w:t>.</w:t>
      </w:r>
    </w:p>
    <w:p w:rsidR="00195973" w:rsidRDefault="00195973" w:rsidP="00DA59B9">
      <w:pPr>
        <w:pStyle w:val="a5"/>
        <w:rPr>
          <w:rFonts w:ascii="Verdana" w:hAnsi="Verdana"/>
          <w:sz w:val="10"/>
          <w:szCs w:val="10"/>
        </w:rPr>
      </w:pP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 xml:space="preserve">7. </w:t>
      </w:r>
      <w:r w:rsidR="00085420" w:rsidRPr="00085420">
        <w:rPr>
          <w:rFonts w:ascii="Verdana" w:hAnsi="Verdana"/>
          <w:noProof/>
          <w:sz w:val="10"/>
          <w:szCs w:val="10"/>
          <w:lang w:bidi="ar-SA"/>
        </w:rPr>
        <w:drawing>
          <wp:inline distT="0" distB="0" distL="0" distR="0">
            <wp:extent cx="355600" cy="113288"/>
            <wp:effectExtent l="19050" t="0" r="6350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1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420">
        <w:rPr>
          <w:rFonts w:ascii="Verdana" w:hAnsi="Verdana"/>
          <w:sz w:val="10"/>
          <w:szCs w:val="10"/>
        </w:rPr>
        <w:t xml:space="preserve"> </w:t>
      </w:r>
      <w:r w:rsidRPr="00A862C2">
        <w:rPr>
          <w:rFonts w:ascii="Verdana" w:hAnsi="Verdana"/>
          <w:sz w:val="10"/>
          <w:szCs w:val="10"/>
        </w:rPr>
        <w:t xml:space="preserve">Нажатиями кнопок </w:t>
      </w:r>
      <w:proofErr w:type="spellStart"/>
      <w:r w:rsidRPr="00A862C2">
        <w:rPr>
          <w:rFonts w:ascii="Verdana" w:hAnsi="Verdana"/>
          <w:sz w:val="10"/>
          <w:szCs w:val="10"/>
        </w:rPr>
        <w:t>UP</w:t>
      </w:r>
      <w:proofErr w:type="spellEnd"/>
      <w:r w:rsidRPr="00A862C2">
        <w:rPr>
          <w:rFonts w:ascii="Verdana" w:hAnsi="Verdana"/>
          <w:sz w:val="10"/>
          <w:szCs w:val="10"/>
        </w:rPr>
        <w:t xml:space="preserve"> или </w:t>
      </w:r>
      <w:proofErr w:type="spellStart"/>
      <w:r w:rsidRPr="00A862C2">
        <w:rPr>
          <w:rFonts w:ascii="Verdana" w:hAnsi="Verdana"/>
          <w:sz w:val="10"/>
          <w:szCs w:val="10"/>
        </w:rPr>
        <w:t>DOWN</w:t>
      </w:r>
      <w:proofErr w:type="spellEnd"/>
      <w:r w:rsidRPr="00A862C2">
        <w:rPr>
          <w:rFonts w:ascii="Verdana" w:hAnsi="Verdana"/>
          <w:sz w:val="10"/>
          <w:szCs w:val="10"/>
        </w:rPr>
        <w:t xml:space="preserve"> выберите параметр.</w:t>
      </w: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Дисплей покажет:</w:t>
      </w: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Верхняя строка</w:t>
      </w:r>
      <w:r w:rsidRPr="00A862C2">
        <w:rPr>
          <w:rFonts w:ascii="Verdana" w:hAnsi="Verdana"/>
          <w:sz w:val="10"/>
          <w:szCs w:val="10"/>
        </w:rPr>
        <w:tab/>
        <w:t>параметр</w:t>
      </w: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Нижняя строка       значение параметра</w:t>
      </w:r>
    </w:p>
    <w:p w:rsidR="00195973" w:rsidRDefault="00195973" w:rsidP="00DA59B9">
      <w:pPr>
        <w:pStyle w:val="a5"/>
        <w:rPr>
          <w:rFonts w:ascii="Verdana" w:hAnsi="Verdana"/>
          <w:sz w:val="10"/>
          <w:szCs w:val="10"/>
        </w:rPr>
      </w:pP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 xml:space="preserve">8. </w:t>
      </w:r>
      <w:r w:rsidR="00085420" w:rsidRPr="00085420">
        <w:rPr>
          <w:rFonts w:ascii="Verdana" w:hAnsi="Verdana"/>
          <w:noProof/>
          <w:sz w:val="10"/>
          <w:szCs w:val="10"/>
          <w:lang w:bidi="ar-SA"/>
        </w:rPr>
        <w:drawing>
          <wp:inline distT="0" distB="0" distL="0" distR="0">
            <wp:extent cx="222250" cy="75127"/>
            <wp:effectExtent l="19050" t="0" r="6350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7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2C2">
        <w:rPr>
          <w:rFonts w:ascii="Verdana" w:hAnsi="Verdana"/>
          <w:sz w:val="10"/>
          <w:szCs w:val="10"/>
        </w:rPr>
        <w:t xml:space="preserve">Нажмите кнопку </w:t>
      </w:r>
      <w:proofErr w:type="spellStart"/>
      <w:r w:rsidRPr="00A862C2">
        <w:rPr>
          <w:rFonts w:ascii="Verdana" w:hAnsi="Verdana"/>
          <w:sz w:val="10"/>
          <w:szCs w:val="10"/>
        </w:rPr>
        <w:t>SET</w:t>
      </w:r>
      <w:proofErr w:type="spellEnd"/>
      <w:r w:rsidRPr="00A862C2">
        <w:rPr>
          <w:rFonts w:ascii="Verdana" w:hAnsi="Verdana"/>
          <w:sz w:val="10"/>
          <w:szCs w:val="10"/>
        </w:rPr>
        <w:t>.</w:t>
      </w: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Дисплей покажет:</w:t>
      </w: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Верхняя строка</w:t>
      </w:r>
      <w:r w:rsidRPr="00A862C2">
        <w:rPr>
          <w:rFonts w:ascii="Verdana" w:hAnsi="Verdana"/>
          <w:sz w:val="10"/>
          <w:szCs w:val="10"/>
        </w:rPr>
        <w:tab/>
        <w:t>параметр</w:t>
      </w: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Нижняя строка       значение параметра мигает</w:t>
      </w:r>
    </w:p>
    <w:p w:rsidR="00195973" w:rsidRDefault="00195973" w:rsidP="00DA59B9">
      <w:pPr>
        <w:pStyle w:val="a5"/>
        <w:rPr>
          <w:rFonts w:ascii="Verdana" w:hAnsi="Verdana"/>
          <w:sz w:val="10"/>
          <w:szCs w:val="10"/>
        </w:rPr>
      </w:pP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 xml:space="preserve">9. </w:t>
      </w:r>
      <w:r w:rsidR="00085420" w:rsidRPr="00085420">
        <w:rPr>
          <w:rFonts w:ascii="Verdana" w:hAnsi="Verdana"/>
          <w:noProof/>
          <w:sz w:val="10"/>
          <w:szCs w:val="10"/>
          <w:lang w:bidi="ar-SA"/>
        </w:rPr>
        <w:drawing>
          <wp:inline distT="0" distB="0" distL="0" distR="0">
            <wp:extent cx="355600" cy="113288"/>
            <wp:effectExtent l="19050" t="0" r="6350" b="0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1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420">
        <w:rPr>
          <w:rFonts w:ascii="Verdana" w:hAnsi="Verdana"/>
          <w:sz w:val="10"/>
          <w:szCs w:val="10"/>
        </w:rPr>
        <w:t xml:space="preserve"> </w:t>
      </w:r>
      <w:r w:rsidRPr="00A862C2">
        <w:rPr>
          <w:rFonts w:ascii="Verdana" w:hAnsi="Verdana"/>
          <w:sz w:val="10"/>
          <w:szCs w:val="10"/>
        </w:rPr>
        <w:t xml:space="preserve">Нажатиями кнопок </w:t>
      </w:r>
      <w:proofErr w:type="spellStart"/>
      <w:r w:rsidRPr="00A862C2">
        <w:rPr>
          <w:rFonts w:ascii="Verdana" w:hAnsi="Verdana"/>
          <w:sz w:val="10"/>
          <w:szCs w:val="10"/>
        </w:rPr>
        <w:t>UP</w:t>
      </w:r>
      <w:proofErr w:type="spellEnd"/>
      <w:r w:rsidRPr="00A862C2">
        <w:rPr>
          <w:rFonts w:ascii="Verdana" w:hAnsi="Verdana"/>
          <w:sz w:val="10"/>
          <w:szCs w:val="10"/>
        </w:rPr>
        <w:t xml:space="preserve"> и </w:t>
      </w:r>
      <w:proofErr w:type="spellStart"/>
      <w:r w:rsidRPr="00A862C2">
        <w:rPr>
          <w:rFonts w:ascii="Verdana" w:hAnsi="Verdana"/>
          <w:sz w:val="10"/>
          <w:szCs w:val="10"/>
        </w:rPr>
        <w:t>DOWN</w:t>
      </w:r>
      <w:proofErr w:type="spellEnd"/>
      <w:r w:rsidRPr="00A862C2">
        <w:rPr>
          <w:rFonts w:ascii="Verdana" w:hAnsi="Verdana"/>
          <w:sz w:val="10"/>
          <w:szCs w:val="10"/>
        </w:rPr>
        <w:t xml:space="preserve"> задайте значение.</w:t>
      </w:r>
    </w:p>
    <w:p w:rsidR="00195973" w:rsidRDefault="00195973" w:rsidP="00DA59B9">
      <w:pPr>
        <w:pStyle w:val="a5"/>
        <w:rPr>
          <w:rFonts w:ascii="Verdana" w:hAnsi="Verdana"/>
          <w:sz w:val="10"/>
          <w:szCs w:val="10"/>
        </w:rPr>
      </w:pP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10.</w:t>
      </w:r>
      <w:r w:rsidR="00085420" w:rsidRPr="00085420">
        <w:rPr>
          <w:rFonts w:ascii="Verdana" w:hAnsi="Verdana"/>
          <w:noProof/>
          <w:sz w:val="10"/>
          <w:szCs w:val="10"/>
          <w:lang w:bidi="ar-SA"/>
        </w:rPr>
        <w:drawing>
          <wp:inline distT="0" distB="0" distL="0" distR="0">
            <wp:extent cx="222250" cy="75127"/>
            <wp:effectExtent l="19050" t="0" r="635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7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2C2">
        <w:rPr>
          <w:rFonts w:ascii="Verdana" w:hAnsi="Verdana"/>
          <w:sz w:val="10"/>
          <w:szCs w:val="10"/>
        </w:rPr>
        <w:t xml:space="preserve">Нажмите кнопку </w:t>
      </w:r>
      <w:proofErr w:type="spellStart"/>
      <w:r w:rsidRPr="00A862C2">
        <w:rPr>
          <w:rFonts w:ascii="Verdana" w:hAnsi="Verdana"/>
          <w:sz w:val="10"/>
          <w:szCs w:val="10"/>
        </w:rPr>
        <w:t>SET</w:t>
      </w:r>
      <w:proofErr w:type="spellEnd"/>
      <w:r w:rsidRPr="00A862C2">
        <w:rPr>
          <w:rFonts w:ascii="Verdana" w:hAnsi="Verdana"/>
          <w:sz w:val="10"/>
          <w:szCs w:val="10"/>
        </w:rPr>
        <w:t>.</w:t>
      </w:r>
    </w:p>
    <w:p w:rsidR="003806AC" w:rsidRPr="00A862C2" w:rsidRDefault="003806AC" w:rsidP="00DA59B9">
      <w:pPr>
        <w:pStyle w:val="a5"/>
        <w:rPr>
          <w:rFonts w:ascii="Verdana" w:hAnsi="Verdana"/>
          <w:sz w:val="10"/>
          <w:szCs w:val="10"/>
        </w:rPr>
      </w:pPr>
    </w:p>
    <w:p w:rsidR="009E033D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>Выход в предыдущее меню:</w:t>
      </w:r>
    </w:p>
    <w:p w:rsidR="00085420" w:rsidRPr="00A862C2" w:rsidRDefault="00085420" w:rsidP="00DA59B9">
      <w:pPr>
        <w:pStyle w:val="a5"/>
        <w:rPr>
          <w:rFonts w:ascii="Verdana" w:hAnsi="Verdana"/>
          <w:sz w:val="10"/>
          <w:szCs w:val="10"/>
        </w:rPr>
      </w:pPr>
    </w:p>
    <w:p w:rsidR="009E033D" w:rsidRPr="00A862C2" w:rsidRDefault="009E033D" w:rsidP="00DA59B9">
      <w:pPr>
        <w:pStyle w:val="a5"/>
        <w:rPr>
          <w:rFonts w:ascii="Verdana" w:hAnsi="Verdana"/>
          <w:sz w:val="10"/>
          <w:szCs w:val="10"/>
        </w:rPr>
      </w:pPr>
      <w:r w:rsidRPr="00A862C2">
        <w:rPr>
          <w:rFonts w:ascii="Verdana" w:hAnsi="Verdana"/>
          <w:sz w:val="10"/>
          <w:szCs w:val="10"/>
        </w:rPr>
        <w:t xml:space="preserve">11. </w:t>
      </w:r>
      <w:r w:rsidR="00085420">
        <w:rPr>
          <w:rFonts w:ascii="Verdana" w:hAnsi="Verdana"/>
          <w:noProof/>
          <w:sz w:val="10"/>
          <w:szCs w:val="10"/>
          <w:lang w:bidi="ar-SA"/>
        </w:rPr>
        <w:drawing>
          <wp:inline distT="0" distB="0" distL="0" distR="0">
            <wp:extent cx="133350" cy="90791"/>
            <wp:effectExtent l="19050" t="0" r="0" b="0"/>
            <wp:docPr id="2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420">
        <w:rPr>
          <w:rFonts w:ascii="Verdana" w:hAnsi="Verdana"/>
          <w:sz w:val="10"/>
          <w:szCs w:val="10"/>
        </w:rPr>
        <w:t xml:space="preserve"> </w:t>
      </w:r>
      <w:r w:rsidRPr="00A862C2">
        <w:rPr>
          <w:rFonts w:ascii="Verdana" w:hAnsi="Verdana"/>
          <w:sz w:val="10"/>
          <w:szCs w:val="10"/>
        </w:rPr>
        <w:t xml:space="preserve">Несколько раз нажмите кнопку </w:t>
      </w:r>
      <w:proofErr w:type="spellStart"/>
      <w:r w:rsidRPr="00A862C2">
        <w:rPr>
          <w:rFonts w:ascii="Verdana" w:hAnsi="Verdana"/>
          <w:sz w:val="10"/>
          <w:szCs w:val="10"/>
        </w:rPr>
        <w:t>ON</w:t>
      </w:r>
      <w:proofErr w:type="spellEnd"/>
      <w:r w:rsidRPr="00A862C2">
        <w:rPr>
          <w:rFonts w:ascii="Verdana" w:hAnsi="Verdana"/>
          <w:sz w:val="10"/>
          <w:szCs w:val="10"/>
        </w:rPr>
        <w:t>/</w:t>
      </w:r>
      <w:proofErr w:type="spellStart"/>
      <w:r w:rsidRPr="00A862C2">
        <w:rPr>
          <w:rFonts w:ascii="Verdana" w:hAnsi="Verdana"/>
          <w:sz w:val="10"/>
          <w:szCs w:val="10"/>
        </w:rPr>
        <w:t>STAND-BY</w:t>
      </w:r>
      <w:proofErr w:type="spellEnd"/>
      <w:r w:rsidRPr="00A862C2">
        <w:rPr>
          <w:rFonts w:ascii="Verdana" w:hAnsi="Verdana"/>
          <w:sz w:val="10"/>
          <w:szCs w:val="10"/>
        </w:rPr>
        <w:t>.</w:t>
      </w:r>
    </w:p>
    <w:p w:rsidR="00005B90" w:rsidRDefault="00005B90">
      <w:pPr>
        <w:rPr>
          <w:rFonts w:eastAsia="Verdana"/>
          <w:szCs w:val="10"/>
        </w:rPr>
      </w:pPr>
      <w:r>
        <w:br w:type="page"/>
      </w:r>
    </w:p>
    <w:p w:rsidR="003806AC" w:rsidRPr="003806AC" w:rsidRDefault="003806AC" w:rsidP="00DA59B9">
      <w:pPr>
        <w:pStyle w:val="a5"/>
        <w:rPr>
          <w:rFonts w:eastAsia="Verdana"/>
          <w:szCs w:val="10"/>
        </w:rPr>
      </w:pPr>
    </w:p>
    <w:p w:rsidR="009E033D" w:rsidRPr="003806AC" w:rsidRDefault="009E033D" w:rsidP="003806AC">
      <w:r>
        <w:rPr>
          <w:b/>
        </w:rPr>
        <w:t>4 ПАРАМЕТРЫ КОНФИГУРАЦИИ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"/>
        <w:gridCol w:w="320"/>
        <w:gridCol w:w="464"/>
        <w:gridCol w:w="464"/>
        <w:gridCol w:w="2004"/>
        <w:gridCol w:w="1761"/>
      </w:tblGrid>
      <w:tr w:rsidR="00B31630" w:rsidRPr="009E033D" w:rsidTr="004B34CD">
        <w:trPr>
          <w:trHeight w:hRule="exact" w:val="167"/>
        </w:trPr>
        <w:tc>
          <w:tcPr>
            <w:tcW w:w="48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30" w:rsidRPr="00B31630" w:rsidRDefault="004B34CD" w:rsidP="009E033D">
            <w:pPr>
              <w:spacing w:after="0" w:line="240" w:lineRule="auto"/>
              <w:rPr>
                <w:rFonts w:ascii="Verdana" w:eastAsia="Courier New" w:hAnsi="Verdana" w:cs="Courier New"/>
                <w:sz w:val="10"/>
                <w:szCs w:val="10"/>
              </w:rPr>
            </w:pPr>
            <w:r>
              <w:rPr>
                <w:rFonts w:ascii="Verdana" w:eastAsia="Courier New" w:hAnsi="Verdana" w:cs="Courier New"/>
                <w:noProof/>
                <w:sz w:val="10"/>
                <w:szCs w:val="10"/>
                <w:lang w:bidi="ar-SA"/>
              </w:rPr>
              <w:drawing>
                <wp:inline distT="0" distB="0" distL="0" distR="0">
                  <wp:extent cx="107950" cy="107950"/>
                  <wp:effectExtent l="19050" t="0" r="6350" b="0"/>
                  <wp:docPr id="2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30" w:rsidRPr="009E033D" w:rsidRDefault="00B31630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30" w:rsidRPr="009E033D" w:rsidRDefault="00B31630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30" w:rsidRPr="009E033D" w:rsidRDefault="00B31630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10"/>
              </w:rPr>
              <w:t>УМОЛЧ</w:t>
            </w:r>
            <w:proofErr w:type="spellEnd"/>
            <w:r>
              <w:rPr>
                <w:rFonts w:ascii="Verdana" w:hAnsi="Verdana"/>
                <w:sz w:val="10"/>
              </w:rPr>
              <w:t>.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30" w:rsidRPr="009E033D" w:rsidRDefault="00B31630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Меню "</w:t>
            </w:r>
            <w:proofErr w:type="spellStart"/>
            <w:r>
              <w:rPr>
                <w:rFonts w:ascii="Verdana" w:hAnsi="Verdana"/>
                <w:sz w:val="10"/>
              </w:rPr>
              <w:t>InFo</w:t>
            </w:r>
            <w:proofErr w:type="spellEnd"/>
            <w:r>
              <w:rPr>
                <w:rFonts w:ascii="Verdana" w:hAnsi="Verdana"/>
                <w:sz w:val="10"/>
              </w:rPr>
              <w:t>" (ТОЛЬКО ЧТЕНИЕ)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</w:tcBorders>
          </w:tcPr>
          <w:p w:rsidR="00B31630" w:rsidRPr="00B31630" w:rsidRDefault="00B31630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</w:t>
            </w:r>
            <w:proofErr w:type="gramStart"/>
            <w:r>
              <w:rPr>
                <w:rFonts w:ascii="Verdana" w:hAnsi="Verdana"/>
                <w:sz w:val="10"/>
              </w:rPr>
              <w:t>.М</w:t>
            </w:r>
            <w:proofErr w:type="gramEnd"/>
            <w:r>
              <w:rPr>
                <w:rFonts w:ascii="Verdana" w:hAnsi="Verdana"/>
                <w:sz w:val="10"/>
              </w:rPr>
              <w:t>АКС.</w:t>
            </w:r>
          </w:p>
        </w:tc>
      </w:tr>
      <w:tr w:rsidR="009E033D" w:rsidRPr="009E033D" w:rsidTr="004B34CD">
        <w:trPr>
          <w:trHeight w:hRule="exact" w:val="18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B31630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Prn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Номер проекта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0D1A1A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</w:tr>
      <w:tr w:rsidR="009E033D" w:rsidRPr="009E033D" w:rsidTr="004B34CD">
        <w:trPr>
          <w:trHeight w:hRule="exact" w:val="17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B31630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Pru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Версия проекта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-</w:t>
            </w:r>
          </w:p>
        </w:tc>
      </w:tr>
      <w:tr w:rsidR="009E033D" w:rsidRPr="009E033D" w:rsidTr="004B34CD">
        <w:trPr>
          <w:trHeight w:hRule="exact" w:val="18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B31630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Prr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Редакция проекта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0D1A1A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</w:tr>
      <w:tr w:rsidR="009E033D" w:rsidRPr="009E033D" w:rsidTr="004B34CD">
        <w:trPr>
          <w:trHeight w:hRule="exact" w:val="18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B31630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FUu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Версия </w:t>
            </w:r>
            <w:proofErr w:type="gramStart"/>
            <w:r>
              <w:rPr>
                <w:rFonts w:ascii="Verdana" w:hAnsi="Verdana"/>
                <w:sz w:val="10"/>
              </w:rPr>
              <w:t>фирменного</w:t>
            </w:r>
            <w:proofErr w:type="gramEnd"/>
            <w:r>
              <w:rPr>
                <w:rFonts w:ascii="Verdana" w:hAnsi="Verdana"/>
                <w:sz w:val="10"/>
              </w:rPr>
              <w:t xml:space="preserve"> ПО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0D1A1A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</w:tr>
      <w:tr w:rsidR="009E033D" w:rsidRPr="009E033D" w:rsidTr="004B34CD">
        <w:trPr>
          <w:trHeight w:hRule="exact" w:val="17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B31630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FUr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Редакция </w:t>
            </w:r>
            <w:proofErr w:type="gramStart"/>
            <w:r>
              <w:rPr>
                <w:rFonts w:ascii="Verdana" w:hAnsi="Verdana"/>
                <w:sz w:val="10"/>
              </w:rPr>
              <w:t>фирменного</w:t>
            </w:r>
            <w:proofErr w:type="gramEnd"/>
            <w:r>
              <w:rPr>
                <w:rFonts w:ascii="Verdana" w:hAnsi="Verdana"/>
                <w:sz w:val="10"/>
              </w:rPr>
              <w:t xml:space="preserve"> ПО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0D1A1A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</w:tr>
      <w:tr w:rsidR="009E033D" w:rsidRPr="009E033D" w:rsidTr="004B34CD">
        <w:trPr>
          <w:trHeight w:hRule="exact" w:val="18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B31630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FUS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Подверсия</w:t>
            </w:r>
            <w:proofErr w:type="spellEnd"/>
            <w:r>
              <w:rPr>
                <w:rFonts w:ascii="Verdana" w:hAnsi="Verdana"/>
                <w:sz w:val="10"/>
              </w:rPr>
              <w:t xml:space="preserve"> фирменного ПО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0D1A1A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</w:tr>
      <w:tr w:rsidR="009E033D" w:rsidRPr="009E033D" w:rsidTr="004B34CD">
        <w:trPr>
          <w:trHeight w:hRule="exact" w:val="18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B31630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HUu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Версия аппаратных средств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0D1A1A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</w:tr>
      <w:tr w:rsidR="009E033D" w:rsidRPr="009E033D" w:rsidTr="004B34CD">
        <w:trPr>
          <w:trHeight w:hRule="exact" w:val="18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B31630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HUr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Модификация аппаратных средств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0D1A1A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</w:tr>
      <w:tr w:rsidR="00B31630" w:rsidRPr="009E033D" w:rsidTr="004B34CD">
        <w:trPr>
          <w:trHeight w:hRule="exact" w:val="172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30" w:rsidRPr="00B31630" w:rsidRDefault="00B8502A" w:rsidP="009E033D">
            <w:pPr>
              <w:spacing w:after="0" w:line="240" w:lineRule="auto"/>
              <w:rPr>
                <w:rFonts w:ascii="Verdana" w:eastAsia="MS Reference Sans Serif" w:hAnsi="Verdana" w:cs="MS Reference Sans Serif"/>
                <w:sz w:val="10"/>
                <w:szCs w:val="10"/>
              </w:rPr>
            </w:pPr>
            <w:r>
              <w:rPr>
                <w:rFonts w:ascii="Verdana" w:eastAsia="MS Reference Sans Serif" w:hAnsi="Verdana" w:cs="MS Reference Sans Serif"/>
                <w:noProof/>
                <w:sz w:val="10"/>
                <w:szCs w:val="10"/>
                <w:lang w:bidi="ar-SA"/>
              </w:rPr>
              <w:drawing>
                <wp:inline distT="0" distB="0" distL="0" distR="0">
                  <wp:extent cx="95250" cy="107950"/>
                  <wp:effectExtent l="19050" t="0" r="0" b="0"/>
                  <wp:docPr id="2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30" w:rsidRPr="009E033D" w:rsidRDefault="00B31630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30" w:rsidRPr="009E033D" w:rsidRDefault="00B31630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30" w:rsidRPr="009E033D" w:rsidRDefault="00B31630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10"/>
              </w:rPr>
              <w:t>УМОЛЧ</w:t>
            </w:r>
            <w:proofErr w:type="spellEnd"/>
            <w:r>
              <w:rPr>
                <w:rFonts w:ascii="Verdana" w:hAnsi="Verdana"/>
                <w:sz w:val="10"/>
              </w:rPr>
              <w:t>.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30" w:rsidRPr="009E033D" w:rsidRDefault="00B8502A" w:rsidP="00B8502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 xml:space="preserve">Меню </w:t>
            </w:r>
            <w:r w:rsidR="00B31630">
              <w:rPr>
                <w:rFonts w:ascii="Verdana" w:hAnsi="Verdana"/>
                <w:sz w:val="10"/>
              </w:rPr>
              <w:t>"</w:t>
            </w:r>
            <w:proofErr w:type="spellStart"/>
            <w:r w:rsidR="00B31630">
              <w:rPr>
                <w:rFonts w:ascii="Verdana" w:hAnsi="Verdana"/>
                <w:sz w:val="10"/>
              </w:rPr>
              <w:t>PAr</w:t>
            </w:r>
            <w:proofErr w:type="spellEnd"/>
            <w:r w:rsidR="00B31630">
              <w:rPr>
                <w:rFonts w:ascii="Verdana" w:hAnsi="Verdana"/>
                <w:sz w:val="10"/>
              </w:rPr>
              <w:t>"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630" w:rsidRPr="009E033D" w:rsidRDefault="00B31630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9E033D" w:rsidRPr="009E033D" w:rsidTr="00B31630">
        <w:trPr>
          <w:trHeight w:hRule="exact" w:val="694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BKIL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B8502A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Я</w:t>
            </w:r>
            <w:r w:rsidR="009E033D">
              <w:rPr>
                <w:rFonts w:ascii="Verdana" w:hAnsi="Verdana"/>
                <w:sz w:val="10"/>
              </w:rPr>
              <w:t>ркость подсветки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0... 100</w:t>
            </w:r>
          </w:p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15</w:t>
            </w:r>
            <w:proofErr w:type="gramStart"/>
            <w:r>
              <w:tab/>
            </w:r>
            <w:r>
              <w:rPr>
                <w:rFonts w:ascii="Verdana" w:hAnsi="Verdana"/>
                <w:sz w:val="10"/>
              </w:rPr>
              <w:t>Н</w:t>
            </w:r>
            <w:proofErr w:type="gramEnd"/>
            <w:r>
              <w:rPr>
                <w:rFonts w:ascii="Verdana" w:hAnsi="Verdana"/>
                <w:sz w:val="10"/>
              </w:rPr>
              <w:t>е редактируемый в</w:t>
            </w:r>
          </w:p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EVJD920N2VWIX и</w:t>
            </w:r>
          </w:p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EVJD920N2VWIV</w:t>
            </w:r>
          </w:p>
        </w:tc>
      </w:tr>
      <w:tr w:rsidR="009E033D" w:rsidRPr="009E033D" w:rsidTr="00B31630">
        <w:trPr>
          <w:trHeight w:hRule="exact" w:val="861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BKIt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241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Длительность подсветки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241 сек.</w:t>
            </w:r>
          </w:p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241 = подсветка включена всегда</w:t>
            </w:r>
          </w:p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30</w:t>
            </w:r>
            <w:proofErr w:type="gramStart"/>
            <w:r>
              <w:tab/>
            </w:r>
            <w:r>
              <w:rPr>
                <w:rFonts w:ascii="Verdana" w:hAnsi="Verdana"/>
                <w:sz w:val="10"/>
              </w:rPr>
              <w:t>Н</w:t>
            </w:r>
            <w:proofErr w:type="gramEnd"/>
            <w:r>
              <w:rPr>
                <w:rFonts w:ascii="Verdana" w:hAnsi="Verdana"/>
                <w:sz w:val="10"/>
              </w:rPr>
              <w:t>е редактируемый в</w:t>
            </w:r>
          </w:p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EVJD920N2VWIX и</w:t>
            </w:r>
          </w:p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EVJD920N2VWIV</w:t>
            </w:r>
          </w:p>
        </w:tc>
      </w:tr>
      <w:tr w:rsidR="009E033D" w:rsidRPr="009E033D" w:rsidTr="00B31630">
        <w:trPr>
          <w:trHeight w:hRule="exact" w:val="187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EU3C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B8502A" w:rsidP="00B8502A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lang w:val="en-US"/>
              </w:rPr>
              <w:t>OFF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включает совместимость с </w:t>
            </w:r>
            <w:proofErr w:type="spellStart"/>
            <w:r>
              <w:rPr>
                <w:rFonts w:ascii="Verdana" w:hAnsi="Verdana"/>
                <w:sz w:val="10"/>
              </w:rPr>
              <w:t>Vled</w:t>
            </w:r>
            <w:proofErr w:type="spellEnd"/>
            <w:r>
              <w:rPr>
                <w:rFonts w:ascii="Verdana" w:hAnsi="Verdana"/>
                <w:sz w:val="10"/>
              </w:rPr>
              <w:t xml:space="preserve"> 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ВКЛ</w:t>
            </w:r>
            <w:proofErr w:type="spellEnd"/>
            <w:r>
              <w:rPr>
                <w:rFonts w:ascii="Verdana" w:hAnsi="Verdana"/>
                <w:sz w:val="10"/>
              </w:rPr>
              <w:t>.(</w:t>
            </w:r>
            <w:proofErr w:type="spellStart"/>
            <w:r>
              <w:rPr>
                <w:rFonts w:ascii="Verdana" w:hAnsi="Verdana"/>
                <w:sz w:val="10"/>
              </w:rPr>
              <w:t>On</w:t>
            </w:r>
            <w:proofErr w:type="spellEnd"/>
            <w:r>
              <w:rPr>
                <w:rFonts w:ascii="Verdana" w:hAnsi="Verdana"/>
                <w:sz w:val="10"/>
              </w:rPr>
              <w:t>)/ ВЫКЛ.(</w:t>
            </w:r>
            <w:proofErr w:type="spellStart"/>
            <w:r>
              <w:rPr>
                <w:rFonts w:ascii="Verdana" w:hAnsi="Verdana"/>
                <w:sz w:val="10"/>
              </w:rPr>
              <w:t>Off</w:t>
            </w:r>
            <w:proofErr w:type="spellEnd"/>
            <w:r>
              <w:rPr>
                <w:rFonts w:ascii="Verdana" w:hAnsi="Verdana"/>
                <w:sz w:val="10"/>
              </w:rPr>
              <w:t>)</w:t>
            </w:r>
          </w:p>
        </w:tc>
      </w:tr>
      <w:tr w:rsidR="000D1A1A" w:rsidRPr="009E033D" w:rsidTr="00B8502A">
        <w:trPr>
          <w:trHeight w:hRule="exact" w:val="35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1A" w:rsidRPr="003933B6" w:rsidRDefault="00B8502A" w:rsidP="009E033D">
            <w:pPr>
              <w:spacing w:after="0" w:line="240" w:lineRule="auto"/>
              <w:rPr>
                <w:rFonts w:ascii="Verdana" w:eastAsia="Book Antiqua" w:hAnsi="Verdana" w:cs="Book Antiqua"/>
                <w:sz w:val="10"/>
                <w:szCs w:val="10"/>
              </w:rPr>
            </w:pPr>
            <w:r>
              <w:rPr>
                <w:rFonts w:ascii="Verdana" w:eastAsia="Book Antiqua" w:hAnsi="Verdana" w:cs="Book Antiqua"/>
                <w:noProof/>
                <w:sz w:val="10"/>
                <w:szCs w:val="10"/>
                <w:lang w:bidi="ar-SA"/>
              </w:rPr>
              <w:drawing>
                <wp:inline distT="0" distB="0" distL="0" distR="0">
                  <wp:extent cx="196850" cy="228600"/>
                  <wp:effectExtent l="19050" t="0" r="0" b="0"/>
                  <wp:docPr id="2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1A" w:rsidRPr="003933B6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1A" w:rsidRPr="009E033D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1A" w:rsidRPr="009E033D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10"/>
              </w:rPr>
              <w:t>УМОЛЧ</w:t>
            </w:r>
            <w:proofErr w:type="spellEnd"/>
            <w:r>
              <w:rPr>
                <w:rFonts w:ascii="Verdana" w:hAnsi="Verdana"/>
                <w:sz w:val="10"/>
              </w:rPr>
              <w:t>.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1A" w:rsidRPr="009E033D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Меню "</w:t>
            </w:r>
            <w:proofErr w:type="spellStart"/>
            <w:r>
              <w:rPr>
                <w:rFonts w:ascii="Verdana" w:hAnsi="Verdana"/>
                <w:sz w:val="10"/>
              </w:rPr>
              <w:t>nEt</w:t>
            </w:r>
            <w:proofErr w:type="spellEnd"/>
            <w:r>
              <w:rPr>
                <w:rFonts w:ascii="Verdana" w:hAnsi="Verdana"/>
                <w:sz w:val="10"/>
              </w:rPr>
              <w:t xml:space="preserve"> &gt; </w:t>
            </w:r>
            <w:proofErr w:type="spellStart"/>
            <w:r>
              <w:rPr>
                <w:rFonts w:ascii="Verdana" w:hAnsi="Verdana"/>
                <w:sz w:val="10"/>
              </w:rPr>
              <w:t>IbuS</w:t>
            </w:r>
            <w:proofErr w:type="spellEnd"/>
            <w:r>
              <w:rPr>
                <w:rFonts w:ascii="Verdana" w:hAnsi="Verdana"/>
                <w:sz w:val="10"/>
              </w:rPr>
              <w:t>" (ТОЛЬКО ЧТЕНИЕ)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1A1A" w:rsidRPr="009E033D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9E033D" w:rsidRPr="009E033D" w:rsidTr="00B31630">
        <w:trPr>
          <w:trHeight w:hRule="exact" w:val="354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nOdE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4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A01052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</w:t>
            </w:r>
            <w:r w:rsidR="009E033D">
              <w:rPr>
                <w:rFonts w:ascii="Verdana" w:hAnsi="Verdana"/>
                <w:sz w:val="10"/>
              </w:rPr>
              <w:t xml:space="preserve">зел сети </w:t>
            </w:r>
            <w:proofErr w:type="spellStart"/>
            <w:r w:rsidR="009E033D">
              <w:rPr>
                <w:rFonts w:ascii="Verdana" w:hAnsi="Verdana"/>
                <w:sz w:val="10"/>
              </w:rPr>
              <w:t>INTRABUS</w:t>
            </w:r>
            <w:proofErr w:type="spellEnd"/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1... 127</w:t>
            </w:r>
          </w:p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Если EU3C = </w:t>
            </w:r>
            <w:proofErr w:type="spellStart"/>
            <w:r>
              <w:rPr>
                <w:rFonts w:ascii="Verdana" w:hAnsi="Verdana"/>
                <w:sz w:val="10"/>
              </w:rPr>
              <w:t>On</w:t>
            </w:r>
            <w:proofErr w:type="spellEnd"/>
            <w:r>
              <w:rPr>
                <w:rFonts w:ascii="Verdana" w:hAnsi="Verdana"/>
                <w:sz w:val="10"/>
              </w:rPr>
              <w:t xml:space="preserve">, </w:t>
            </w:r>
            <w:proofErr w:type="spellStart"/>
            <w:r>
              <w:rPr>
                <w:rFonts w:ascii="Verdana" w:hAnsi="Verdana"/>
                <w:sz w:val="10"/>
              </w:rPr>
              <w:t>nOdE</w:t>
            </w:r>
            <w:proofErr w:type="spellEnd"/>
            <w:r>
              <w:rPr>
                <w:rFonts w:ascii="Verdana" w:hAnsi="Verdana"/>
                <w:sz w:val="10"/>
              </w:rPr>
              <w:t xml:space="preserve"> = 3</w:t>
            </w:r>
          </w:p>
        </w:tc>
      </w:tr>
      <w:tr w:rsidR="009E033D" w:rsidRPr="009E033D" w:rsidTr="00B31630">
        <w:trPr>
          <w:trHeight w:hRule="exact" w:val="182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StAt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B8502A" w:rsidRDefault="00B8502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A01052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</w:t>
            </w:r>
            <w:r w:rsidR="009E033D">
              <w:rPr>
                <w:rFonts w:ascii="Verdana" w:hAnsi="Verdana"/>
                <w:sz w:val="10"/>
              </w:rPr>
              <w:t xml:space="preserve">остояние связи </w:t>
            </w:r>
            <w:proofErr w:type="spellStart"/>
            <w:r w:rsidR="009E033D">
              <w:rPr>
                <w:rFonts w:ascii="Verdana" w:hAnsi="Verdana"/>
                <w:sz w:val="10"/>
              </w:rPr>
              <w:t>INTRABUS</w:t>
            </w:r>
            <w:proofErr w:type="spellEnd"/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OK</w:t>
            </w:r>
            <w:proofErr w:type="spellEnd"/>
            <w:r>
              <w:rPr>
                <w:rFonts w:ascii="Verdana" w:hAnsi="Verdana"/>
                <w:sz w:val="10"/>
              </w:rPr>
              <w:t>... Ошибка</w:t>
            </w:r>
          </w:p>
        </w:tc>
      </w:tr>
      <w:tr w:rsidR="009E033D" w:rsidRPr="009E033D" w:rsidTr="00B31630">
        <w:trPr>
          <w:trHeight w:hRule="exact" w:val="349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n_rH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B8502A" w:rsidRDefault="00B8502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A01052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Ч</w:t>
            </w:r>
            <w:r w:rsidR="009E033D">
              <w:rPr>
                <w:rFonts w:ascii="Verdana" w:hAnsi="Verdana"/>
                <w:sz w:val="10"/>
              </w:rPr>
              <w:t xml:space="preserve">исло принятых пакетов </w:t>
            </w:r>
            <w:proofErr w:type="spellStart"/>
            <w:r w:rsidR="009E033D">
              <w:rPr>
                <w:rFonts w:ascii="Verdana" w:hAnsi="Verdana"/>
                <w:sz w:val="10"/>
              </w:rPr>
              <w:t>INTRABUS</w:t>
            </w:r>
            <w:proofErr w:type="spellEnd"/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0... 999</w:t>
            </w:r>
          </w:p>
        </w:tc>
      </w:tr>
      <w:tr w:rsidR="009E033D" w:rsidRPr="009E033D" w:rsidTr="00B31630">
        <w:trPr>
          <w:trHeight w:hRule="exact" w:val="349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n_tH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B8502A" w:rsidRDefault="00B8502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A01052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Ч</w:t>
            </w:r>
            <w:r w:rsidR="009E033D">
              <w:rPr>
                <w:rFonts w:ascii="Verdana" w:hAnsi="Verdana"/>
                <w:sz w:val="10"/>
              </w:rPr>
              <w:t xml:space="preserve">исло переданных пакетов </w:t>
            </w:r>
            <w:proofErr w:type="spellStart"/>
            <w:r w:rsidR="009E033D">
              <w:rPr>
                <w:rFonts w:ascii="Verdana" w:hAnsi="Verdana"/>
                <w:sz w:val="10"/>
              </w:rPr>
              <w:t>INTRA</w:t>
            </w:r>
            <w:r w:rsidR="009E033D">
              <w:softHyphen/>
            </w:r>
            <w:r w:rsidR="009E033D">
              <w:rPr>
                <w:rFonts w:ascii="Verdana" w:hAnsi="Verdana"/>
                <w:sz w:val="10"/>
              </w:rPr>
              <w:t>BUS</w:t>
            </w:r>
            <w:proofErr w:type="spellEnd"/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0... 999</w:t>
            </w:r>
          </w:p>
        </w:tc>
      </w:tr>
      <w:tr w:rsidR="009E033D" w:rsidRPr="009E033D" w:rsidTr="00B31630">
        <w:trPr>
          <w:trHeight w:hRule="exact" w:val="349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nErr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B8502A" w:rsidRDefault="00B8502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A01052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Ч</w:t>
            </w:r>
            <w:r w:rsidR="009E033D">
              <w:rPr>
                <w:rFonts w:ascii="Verdana" w:hAnsi="Verdana"/>
                <w:sz w:val="10"/>
              </w:rPr>
              <w:t xml:space="preserve">исло пакетов </w:t>
            </w:r>
            <w:proofErr w:type="spellStart"/>
            <w:r w:rsidR="009E033D">
              <w:rPr>
                <w:rFonts w:ascii="Verdana" w:hAnsi="Verdana"/>
                <w:sz w:val="10"/>
              </w:rPr>
              <w:t>INTRABUS</w:t>
            </w:r>
            <w:proofErr w:type="spellEnd"/>
            <w:r w:rsidR="009E033D">
              <w:rPr>
                <w:rFonts w:ascii="Verdana" w:hAnsi="Verdana"/>
                <w:sz w:val="10"/>
              </w:rPr>
              <w:t xml:space="preserve">, принятых с ошибками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0... 999</w:t>
            </w:r>
          </w:p>
        </w:tc>
      </w:tr>
      <w:tr w:rsidR="009E033D" w:rsidRPr="009E033D" w:rsidTr="00423ED1">
        <w:trPr>
          <w:trHeight w:hRule="exact" w:val="387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BAud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423ED1" w:rsidRDefault="00423ED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Скорость передачи сигнала по </w:t>
            </w:r>
            <w:proofErr w:type="spellStart"/>
            <w:r>
              <w:rPr>
                <w:rFonts w:ascii="Verdana" w:hAnsi="Verdana"/>
                <w:sz w:val="10"/>
              </w:rPr>
              <w:t>INTRABUS</w:t>
            </w:r>
            <w:proofErr w:type="spellEnd"/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19200</w:t>
            </w:r>
          </w:p>
        </w:tc>
      </w:tr>
      <w:tr w:rsidR="009E033D" w:rsidRPr="009E033D" w:rsidTr="00B31630">
        <w:trPr>
          <w:trHeight w:hRule="exact" w:val="177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StPB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Номер стопового бита </w:t>
            </w:r>
            <w:proofErr w:type="spellStart"/>
            <w:r>
              <w:rPr>
                <w:rFonts w:ascii="Verdana" w:hAnsi="Verdana"/>
                <w:sz w:val="10"/>
              </w:rPr>
              <w:t>INTRABUS</w:t>
            </w:r>
            <w:proofErr w:type="spellEnd"/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</w:t>
            </w:r>
          </w:p>
        </w:tc>
      </w:tr>
      <w:tr w:rsidR="009E033D" w:rsidRPr="009E033D" w:rsidTr="00B31630">
        <w:trPr>
          <w:trHeight w:hRule="exact" w:val="187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PrtY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Четность </w:t>
            </w:r>
            <w:proofErr w:type="spellStart"/>
            <w:r>
              <w:rPr>
                <w:rFonts w:ascii="Verdana" w:hAnsi="Verdana"/>
                <w:sz w:val="10"/>
              </w:rPr>
              <w:t>INTRABUS</w:t>
            </w:r>
            <w:proofErr w:type="spellEnd"/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</w:t>
            </w:r>
          </w:p>
        </w:tc>
      </w:tr>
      <w:tr w:rsidR="000D1A1A" w:rsidRPr="009E033D" w:rsidTr="009D3B61">
        <w:trPr>
          <w:trHeight w:hRule="exact" w:val="17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A1A" w:rsidRPr="003933B6" w:rsidRDefault="00B8502A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noProof/>
                <w:sz w:val="10"/>
                <w:szCs w:val="10"/>
                <w:lang w:bidi="ar-SA"/>
              </w:rPr>
              <w:drawing>
                <wp:inline distT="0" distB="0" distL="0" distR="0">
                  <wp:extent cx="107950" cy="107950"/>
                  <wp:effectExtent l="19050" t="0" r="6350" b="0"/>
                  <wp:docPr id="2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A1A" w:rsidRPr="003933B6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A1A" w:rsidRPr="009E033D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A1A" w:rsidRPr="009E033D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10"/>
              </w:rPr>
              <w:t>УМОЛЧ</w:t>
            </w:r>
            <w:proofErr w:type="spellEnd"/>
            <w:r>
              <w:rPr>
                <w:rFonts w:ascii="Verdana" w:hAnsi="Verdana"/>
                <w:sz w:val="10"/>
              </w:rPr>
              <w:t>.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A1A" w:rsidRPr="009E033D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Меню "</w:t>
            </w:r>
            <w:proofErr w:type="spellStart"/>
            <w:r>
              <w:rPr>
                <w:rFonts w:ascii="Verdana" w:hAnsi="Verdana"/>
                <w:sz w:val="10"/>
              </w:rPr>
              <w:t>nEt</w:t>
            </w:r>
            <w:proofErr w:type="spellEnd"/>
            <w:r>
              <w:rPr>
                <w:rFonts w:ascii="Verdana" w:hAnsi="Verdana"/>
                <w:sz w:val="10"/>
              </w:rPr>
              <w:t xml:space="preserve"> &gt; </w:t>
            </w:r>
            <w:proofErr w:type="spellStart"/>
            <w:r>
              <w:rPr>
                <w:rFonts w:ascii="Verdana" w:hAnsi="Verdana"/>
                <w:sz w:val="10"/>
              </w:rPr>
              <w:t>bLE</w:t>
            </w:r>
            <w:proofErr w:type="spellEnd"/>
            <w:r>
              <w:rPr>
                <w:rFonts w:ascii="Verdana" w:hAnsi="Verdana"/>
                <w:sz w:val="10"/>
              </w:rPr>
              <w:t>" (ТОЛЬКО ЧТЕНИЕ;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</w:tcBorders>
          </w:tcPr>
          <w:p w:rsidR="000D1A1A" w:rsidRPr="009E033D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0D1A1A" w:rsidRPr="009E033D" w:rsidTr="009D3B61">
        <w:trPr>
          <w:trHeight w:hRule="exact" w:val="167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0D1A1A" w:rsidRPr="003933B6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single" w:sz="6" w:space="0" w:color="auto"/>
              <w:right w:val="single" w:sz="6" w:space="0" w:color="auto"/>
            </w:tcBorders>
          </w:tcPr>
          <w:p w:rsidR="000D1A1A" w:rsidRPr="003933B6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464" w:type="dxa"/>
            <w:tcBorders>
              <w:left w:val="single" w:sz="6" w:space="0" w:color="auto"/>
              <w:right w:val="single" w:sz="6" w:space="0" w:color="auto"/>
            </w:tcBorders>
          </w:tcPr>
          <w:p w:rsidR="000D1A1A" w:rsidRPr="009E033D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6" w:space="0" w:color="auto"/>
              <w:right w:val="single" w:sz="6" w:space="0" w:color="auto"/>
            </w:tcBorders>
          </w:tcPr>
          <w:p w:rsidR="000D1A1A" w:rsidRPr="009E033D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6" w:space="0" w:color="auto"/>
              <w:right w:val="single" w:sz="6" w:space="0" w:color="auto"/>
            </w:tcBorders>
          </w:tcPr>
          <w:p w:rsidR="000D1A1A" w:rsidRPr="009E033D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ДОСТУПНО В EVJD900N2VWIV</w:t>
            </w:r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D1A1A" w:rsidRPr="009E033D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D1A1A" w:rsidRPr="009E033D" w:rsidTr="009D3B61">
        <w:trPr>
          <w:trHeight w:hRule="exact" w:val="172"/>
        </w:trPr>
        <w:tc>
          <w:tcPr>
            <w:tcW w:w="48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1A" w:rsidRPr="003933B6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1A" w:rsidRPr="003933B6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1A" w:rsidRPr="009E033D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1A" w:rsidRPr="009E033D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1A" w:rsidRPr="009E033D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10"/>
              </w:rPr>
              <w:t>И EVJD920N2VWIV)</w:t>
            </w:r>
            <w:proofErr w:type="gramEnd"/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</w:tcBorders>
          </w:tcPr>
          <w:p w:rsidR="000D1A1A" w:rsidRPr="009E033D" w:rsidRDefault="000D1A1A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B31630">
        <w:trPr>
          <w:trHeight w:hRule="exact" w:val="354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n_rH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423ED1" w:rsidRDefault="00423ED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число при</w:t>
            </w:r>
            <w:r>
              <w:softHyphen/>
            </w:r>
            <w:r>
              <w:rPr>
                <w:rFonts w:ascii="Verdana" w:hAnsi="Verdana"/>
                <w:sz w:val="10"/>
              </w:rPr>
              <w:t xml:space="preserve">нятых пакетов </w:t>
            </w:r>
            <w:proofErr w:type="spellStart"/>
            <w:r>
              <w:rPr>
                <w:rFonts w:ascii="Verdana" w:hAnsi="Verdana"/>
                <w:sz w:val="10"/>
              </w:rPr>
              <w:t>BLE</w:t>
            </w:r>
            <w:proofErr w:type="spellEnd"/>
            <w:r>
              <w:rPr>
                <w:rFonts w:ascii="Verdana" w:hAnsi="Verdana"/>
                <w:sz w:val="10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0... 999</w:t>
            </w:r>
          </w:p>
        </w:tc>
      </w:tr>
      <w:tr w:rsidR="009E033D" w:rsidRPr="009E033D" w:rsidTr="00B31630">
        <w:trPr>
          <w:trHeight w:hRule="exact" w:val="349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n_tH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423ED1" w:rsidRDefault="00423ED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число пере</w:t>
            </w:r>
            <w:r>
              <w:softHyphen/>
            </w:r>
            <w:r>
              <w:rPr>
                <w:rFonts w:ascii="Verdana" w:hAnsi="Verdana"/>
                <w:sz w:val="10"/>
              </w:rPr>
              <w:t xml:space="preserve">данных пакетов </w:t>
            </w:r>
            <w:proofErr w:type="spellStart"/>
            <w:r>
              <w:rPr>
                <w:rFonts w:ascii="Verdana" w:hAnsi="Verdana"/>
                <w:sz w:val="10"/>
              </w:rPr>
              <w:t>BLE</w:t>
            </w:r>
            <w:proofErr w:type="spellEnd"/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0... 999</w:t>
            </w:r>
          </w:p>
        </w:tc>
      </w:tr>
      <w:tr w:rsidR="009E033D" w:rsidRPr="009E033D" w:rsidTr="00B31630">
        <w:trPr>
          <w:trHeight w:hRule="exact" w:val="349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nErr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423ED1" w:rsidRDefault="00423ED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число пере</w:t>
            </w:r>
            <w:r>
              <w:softHyphen/>
            </w:r>
            <w:r>
              <w:rPr>
                <w:rFonts w:ascii="Verdana" w:hAnsi="Verdana"/>
                <w:sz w:val="10"/>
              </w:rPr>
              <w:t xml:space="preserve">хваченных ошибок </w:t>
            </w:r>
            <w:proofErr w:type="spellStart"/>
            <w:r>
              <w:rPr>
                <w:rFonts w:ascii="Verdana" w:hAnsi="Verdana"/>
                <w:sz w:val="10"/>
              </w:rPr>
              <w:t>BLE</w:t>
            </w:r>
            <w:proofErr w:type="spellEnd"/>
            <w:r>
              <w:rPr>
                <w:rFonts w:ascii="Verdana" w:hAnsi="Verdana"/>
                <w:sz w:val="10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0... 999</w:t>
            </w:r>
          </w:p>
        </w:tc>
      </w:tr>
      <w:tr w:rsidR="009E033D" w:rsidRPr="009E033D" w:rsidTr="00B31630">
        <w:trPr>
          <w:trHeight w:hRule="exact" w:val="18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BAud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Скорость передачи по </w:t>
            </w:r>
            <w:proofErr w:type="spellStart"/>
            <w:r>
              <w:rPr>
                <w:rFonts w:ascii="Verdana" w:hAnsi="Verdana"/>
                <w:sz w:val="10"/>
              </w:rPr>
              <w:t>BLE</w:t>
            </w:r>
            <w:proofErr w:type="spellEnd"/>
            <w:r>
              <w:rPr>
                <w:rFonts w:ascii="Verdana" w:hAnsi="Verdana"/>
                <w:sz w:val="10"/>
              </w:rPr>
              <w:t xml:space="preserve"> (Бод/сек)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19200</w:t>
            </w:r>
          </w:p>
        </w:tc>
      </w:tr>
      <w:tr w:rsidR="009E033D" w:rsidRPr="009E033D" w:rsidTr="00B31630">
        <w:trPr>
          <w:trHeight w:hRule="exact" w:val="17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StPB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Номер стопового бита </w:t>
            </w:r>
            <w:proofErr w:type="spellStart"/>
            <w:r>
              <w:rPr>
                <w:rFonts w:ascii="Verdana" w:hAnsi="Verdana"/>
                <w:sz w:val="10"/>
              </w:rPr>
              <w:t>BLE</w:t>
            </w:r>
            <w:proofErr w:type="spellEnd"/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</w:t>
            </w:r>
          </w:p>
        </w:tc>
      </w:tr>
      <w:tr w:rsidR="009E033D" w:rsidRPr="009E033D" w:rsidTr="00B31630">
        <w:trPr>
          <w:trHeight w:hRule="exact" w:val="18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PrtY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Проверка на четность </w:t>
            </w:r>
            <w:proofErr w:type="spellStart"/>
            <w:r>
              <w:rPr>
                <w:rFonts w:ascii="Verdana" w:hAnsi="Verdana"/>
                <w:sz w:val="10"/>
              </w:rPr>
              <w:t>BLE</w:t>
            </w:r>
            <w:proofErr w:type="spellEnd"/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</w:t>
            </w:r>
          </w:p>
        </w:tc>
      </w:tr>
      <w:tr w:rsidR="003933B6" w:rsidRPr="009E033D" w:rsidTr="009D3B61">
        <w:trPr>
          <w:trHeight w:hRule="exact" w:val="172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3933B6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3933B6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9E033D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9E033D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10"/>
              </w:rPr>
              <w:t>УМОЛЧ</w:t>
            </w:r>
            <w:proofErr w:type="spellEnd"/>
            <w:r>
              <w:rPr>
                <w:rFonts w:ascii="Verdana" w:hAnsi="Verdana"/>
                <w:sz w:val="10"/>
              </w:rPr>
              <w:t>.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9E033D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Меню "</w:t>
            </w:r>
            <w:proofErr w:type="spellStart"/>
            <w:r>
              <w:rPr>
                <w:rFonts w:ascii="Verdana" w:hAnsi="Verdana"/>
                <w:sz w:val="10"/>
              </w:rPr>
              <w:t>diAG</w:t>
            </w:r>
            <w:proofErr w:type="spellEnd"/>
            <w:r>
              <w:rPr>
                <w:rFonts w:ascii="Verdana" w:hAnsi="Verdana"/>
                <w:sz w:val="10"/>
              </w:rPr>
              <w:t>" (ТОЛЬКО ЧТЕНИЕ)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33B6" w:rsidRPr="009E033D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9E033D" w:rsidRPr="009E033D" w:rsidTr="00B31630">
        <w:trPr>
          <w:trHeight w:hRule="exact" w:val="182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MEm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423ED1" w:rsidRDefault="00423ED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A01052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</w:t>
            </w:r>
            <w:r w:rsidR="009E033D">
              <w:rPr>
                <w:rFonts w:ascii="Verdana" w:hAnsi="Verdana"/>
                <w:sz w:val="10"/>
              </w:rPr>
              <w:t xml:space="preserve">остояние памяти </w:t>
            </w:r>
            <w:proofErr w:type="spellStart"/>
            <w:r w:rsidR="009E033D">
              <w:rPr>
                <w:rFonts w:ascii="Verdana" w:hAnsi="Verdana"/>
                <w:sz w:val="10"/>
              </w:rPr>
              <w:t>EEPROM</w:t>
            </w:r>
            <w:proofErr w:type="spellEnd"/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OK</w:t>
            </w:r>
            <w:proofErr w:type="spellEnd"/>
            <w:r>
              <w:rPr>
                <w:rFonts w:ascii="Verdana" w:hAnsi="Verdana"/>
                <w:sz w:val="10"/>
              </w:rPr>
              <w:t>... Ошибка</w:t>
            </w:r>
          </w:p>
        </w:tc>
      </w:tr>
      <w:tr w:rsidR="009E033D" w:rsidRPr="009E033D" w:rsidTr="00EB62F7">
        <w:trPr>
          <w:trHeight w:hRule="exact" w:val="418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PSU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423ED1" w:rsidRDefault="00423ED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Состояние напряжения электропитания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OK</w:t>
            </w:r>
            <w:proofErr w:type="spellEnd"/>
            <w:r>
              <w:rPr>
                <w:rFonts w:ascii="Verdana" w:hAnsi="Verdana"/>
                <w:sz w:val="10"/>
              </w:rPr>
              <w:t>... Ошибка</w:t>
            </w:r>
          </w:p>
        </w:tc>
      </w:tr>
      <w:tr w:rsidR="003933B6" w:rsidRPr="009E033D" w:rsidTr="009D3B61">
        <w:trPr>
          <w:trHeight w:hRule="exact" w:val="172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3933B6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3933B6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9E033D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9E033D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10"/>
              </w:rPr>
              <w:t>УМОЛЧ</w:t>
            </w:r>
            <w:proofErr w:type="spellEnd"/>
            <w:r>
              <w:rPr>
                <w:rFonts w:ascii="Verdana" w:hAnsi="Verdana"/>
                <w:sz w:val="10"/>
              </w:rPr>
              <w:t>.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9E033D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МЕНЮ "</w:t>
            </w:r>
            <w:proofErr w:type="spellStart"/>
            <w:r>
              <w:rPr>
                <w:rFonts w:ascii="Verdana" w:hAnsi="Verdana"/>
                <w:sz w:val="10"/>
              </w:rPr>
              <w:t>dEb</w:t>
            </w:r>
            <w:proofErr w:type="spellEnd"/>
            <w:r>
              <w:rPr>
                <w:rFonts w:ascii="Verdana" w:hAnsi="Verdana"/>
                <w:sz w:val="10"/>
              </w:rPr>
              <w:t>"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33B6" w:rsidRPr="009E033D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9E033D" w:rsidRPr="009E033D" w:rsidTr="00EB62F7">
        <w:trPr>
          <w:trHeight w:hRule="exact" w:val="384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PSU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A01052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</w:t>
            </w:r>
            <w:r w:rsidR="009E033D">
              <w:rPr>
                <w:rFonts w:ascii="Verdana" w:hAnsi="Verdana"/>
                <w:sz w:val="10"/>
              </w:rPr>
              <w:t>начение напряжения электропитания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</w:tr>
      <w:tr w:rsidR="009E033D" w:rsidRPr="009E033D" w:rsidTr="00B31630">
        <w:trPr>
          <w:trHeight w:hRule="exact" w:val="182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AI1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Резервный.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  <w:vertAlign w:val="superscript"/>
              </w:rPr>
              <w:t>-</w:t>
            </w:r>
          </w:p>
        </w:tc>
      </w:tr>
      <w:tr w:rsidR="009E033D" w:rsidRPr="009E033D" w:rsidTr="00B31630">
        <w:trPr>
          <w:trHeight w:hRule="exact" w:val="177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AI2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Резервный.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  <w:vertAlign w:val="superscript"/>
              </w:rPr>
              <w:t>-</w:t>
            </w:r>
          </w:p>
        </w:tc>
      </w:tr>
      <w:tr w:rsidR="009E033D" w:rsidRPr="009E033D" w:rsidTr="00B31630">
        <w:trPr>
          <w:trHeight w:hRule="exact" w:val="182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AI3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Резервный.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</w:tr>
      <w:tr w:rsidR="009E033D" w:rsidRPr="009E033D" w:rsidTr="00B31630">
        <w:trPr>
          <w:trHeight w:hRule="exact" w:val="182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AI4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Резервный.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</w:tr>
      <w:tr w:rsidR="009E033D" w:rsidRPr="009E033D" w:rsidTr="00B31630">
        <w:trPr>
          <w:trHeight w:hRule="exact" w:val="349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tI2C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Значение встроенного датчика температуры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</w:tr>
      <w:tr w:rsidR="009E033D" w:rsidRPr="009E033D" w:rsidTr="00B31630">
        <w:trPr>
          <w:trHeight w:hRule="exact" w:val="354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HI2C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A01052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</w:t>
            </w:r>
            <w:r w:rsidR="009E033D">
              <w:rPr>
                <w:rFonts w:ascii="Verdana" w:hAnsi="Verdana"/>
                <w:sz w:val="10"/>
              </w:rPr>
              <w:t>на</w:t>
            </w:r>
            <w:r w:rsidR="009E033D">
              <w:softHyphen/>
            </w:r>
            <w:r w:rsidR="009E033D">
              <w:rPr>
                <w:rFonts w:ascii="Verdana" w:hAnsi="Verdana"/>
                <w:sz w:val="10"/>
              </w:rPr>
              <w:t xml:space="preserve">чение встроенного датчика влажности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</w:tr>
      <w:tr w:rsidR="003933B6" w:rsidRPr="009E033D" w:rsidTr="009D3B61">
        <w:trPr>
          <w:trHeight w:hRule="exact" w:val="172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33B6" w:rsidRPr="003933B6" w:rsidRDefault="003933B6" w:rsidP="009E033D">
            <w:pPr>
              <w:spacing w:after="0" w:line="240" w:lineRule="auto"/>
              <w:rPr>
                <w:rFonts w:ascii="Verdana" w:eastAsia="Courier New" w:hAnsi="Verdana" w:cs="Courier New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3933B6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9E033D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9E033D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10"/>
              </w:rPr>
              <w:t>УМОЛЧ</w:t>
            </w:r>
            <w:proofErr w:type="spellEnd"/>
            <w:r>
              <w:rPr>
                <w:rFonts w:ascii="Verdana" w:hAnsi="Verdana"/>
                <w:sz w:val="10"/>
              </w:rPr>
              <w:t>.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9E033D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МЕНЮ "</w:t>
            </w:r>
            <w:proofErr w:type="spellStart"/>
            <w:r>
              <w:rPr>
                <w:rFonts w:ascii="Verdana" w:hAnsi="Verdana"/>
                <w:sz w:val="10"/>
              </w:rPr>
              <w:t>dEb</w:t>
            </w:r>
            <w:proofErr w:type="spellEnd"/>
            <w:r>
              <w:rPr>
                <w:rFonts w:ascii="Verdana" w:hAnsi="Verdana"/>
                <w:sz w:val="10"/>
              </w:rPr>
              <w:t xml:space="preserve"> &gt; </w:t>
            </w:r>
            <w:proofErr w:type="spellStart"/>
            <w:r>
              <w:rPr>
                <w:rFonts w:ascii="Verdana" w:hAnsi="Verdana"/>
                <w:sz w:val="10"/>
              </w:rPr>
              <w:t>un</w:t>
            </w:r>
            <w:proofErr w:type="spellEnd"/>
            <w:r>
              <w:rPr>
                <w:rFonts w:ascii="Verdana" w:hAnsi="Verdana"/>
                <w:sz w:val="10"/>
              </w:rPr>
              <w:t>"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33B6" w:rsidRPr="009E033D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9E033D" w:rsidRPr="009E033D" w:rsidTr="00B31630">
        <w:trPr>
          <w:trHeight w:hRule="exact" w:val="182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Резервный.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</w:tr>
      <w:tr w:rsidR="009E033D" w:rsidRPr="009E033D" w:rsidTr="00B31630">
        <w:trPr>
          <w:trHeight w:hRule="exact" w:val="187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3933B6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AI1t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Резервный.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</w:tr>
      <w:tr w:rsidR="003933B6" w:rsidRPr="009E033D" w:rsidTr="009D3B61">
        <w:trPr>
          <w:trHeight w:hRule="exact" w:val="172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3B6" w:rsidRPr="003933B6" w:rsidRDefault="003933B6" w:rsidP="009E033D">
            <w:pPr>
              <w:spacing w:after="0" w:line="240" w:lineRule="auto"/>
              <w:rPr>
                <w:rFonts w:ascii="Verdana" w:eastAsia="Segoe UI" w:hAnsi="Verdana" w:cs="Segoe UI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3933B6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9E033D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9E033D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10"/>
              </w:rPr>
              <w:t>УМОЛЧ</w:t>
            </w:r>
            <w:proofErr w:type="spellEnd"/>
            <w:r>
              <w:rPr>
                <w:rFonts w:ascii="Verdana" w:hAnsi="Verdana"/>
                <w:sz w:val="10"/>
              </w:rPr>
              <w:t>.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6" w:rsidRPr="009E033D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МЕНЮ "</w:t>
            </w:r>
            <w:proofErr w:type="spellStart"/>
            <w:r>
              <w:rPr>
                <w:rFonts w:ascii="Verdana" w:hAnsi="Verdana"/>
                <w:sz w:val="10"/>
              </w:rPr>
              <w:t>ConF</w:t>
            </w:r>
            <w:proofErr w:type="spellEnd"/>
            <w:r>
              <w:rPr>
                <w:rFonts w:ascii="Verdana" w:hAnsi="Verdana"/>
                <w:sz w:val="10"/>
              </w:rPr>
              <w:t>"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33B6" w:rsidRPr="009E033D" w:rsidRDefault="003933B6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9E033D" w:rsidRPr="009E033D" w:rsidTr="00B31630">
        <w:trPr>
          <w:trHeight w:hRule="exact" w:val="215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PSU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33D" w:rsidRPr="00EB62F7" w:rsidRDefault="00EB62F7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Резервный.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</w:tcBorders>
          </w:tcPr>
          <w:p w:rsidR="009E033D" w:rsidRPr="009E033D" w:rsidRDefault="0065726E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</w:p>
        </w:tc>
      </w:tr>
    </w:tbl>
    <w:p w:rsidR="009E033D" w:rsidRPr="009E033D" w:rsidRDefault="009E033D" w:rsidP="000D1A1A">
      <w:pPr>
        <w:pStyle w:val="a5"/>
        <w:rPr>
          <w:rFonts w:eastAsia="Verdana"/>
          <w:szCs w:val="10"/>
        </w:rPr>
      </w:pPr>
      <w:r>
        <w:t xml:space="preserve">5 </w:t>
      </w:r>
      <w:r>
        <w:tab/>
        <w:t>ТЕХНИЧЕСКИЕ ХАРАКТЕРИСТИКИ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"/>
        <w:gridCol w:w="1713"/>
        <w:gridCol w:w="837"/>
        <w:gridCol w:w="100"/>
        <w:gridCol w:w="2617"/>
        <w:gridCol w:w="100"/>
      </w:tblGrid>
      <w:tr w:rsidR="000B3851" w:rsidRPr="009E033D" w:rsidTr="000B3851">
        <w:trPr>
          <w:trHeight w:hRule="exact" w:val="177"/>
        </w:trPr>
        <w:tc>
          <w:tcPr>
            <w:tcW w:w="100" w:type="dxa"/>
            <w:tcBorders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Назначение прибора управления:</w:t>
            </w:r>
          </w:p>
        </w:tc>
        <w:tc>
          <w:tcPr>
            <w:tcW w:w="271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Контроллер функций.</w:t>
            </w:r>
          </w:p>
        </w:tc>
      </w:tr>
      <w:tr w:rsidR="000B3851" w:rsidRPr="009E033D" w:rsidTr="009D3B61">
        <w:trPr>
          <w:trHeight w:hRule="exact" w:val="177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Конструкция прибора управления: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Встраиваемый электронный прибор.</w:t>
            </w:r>
          </w:p>
        </w:tc>
      </w:tr>
      <w:tr w:rsidR="000B3851" w:rsidRPr="009E033D" w:rsidTr="009D3B61">
        <w:trPr>
          <w:trHeight w:hRule="exact" w:val="182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Корпус: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gramStart"/>
            <w:r>
              <w:rPr>
                <w:rFonts w:ascii="Verdana" w:hAnsi="Verdana"/>
                <w:sz w:val="10"/>
              </w:rPr>
              <w:t>Белый</w:t>
            </w:r>
            <w:proofErr w:type="gramEnd"/>
            <w:r>
              <w:rPr>
                <w:rFonts w:ascii="Verdana" w:hAnsi="Verdana"/>
                <w:sz w:val="10"/>
              </w:rPr>
              <w:t>, из самогасящегося материала.</w:t>
            </w:r>
          </w:p>
        </w:tc>
      </w:tr>
      <w:tr w:rsidR="000B3851" w:rsidRPr="009E033D" w:rsidTr="009D3B61">
        <w:trPr>
          <w:trHeight w:hRule="exact" w:val="182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 xml:space="preserve">Категории устойчивости к нагреванию, </w:t>
            </w:r>
            <w:proofErr w:type="spellStart"/>
            <w:r>
              <w:rPr>
                <w:rFonts w:ascii="Verdana" w:hAnsi="Verdana"/>
                <w:sz w:val="10"/>
              </w:rPr>
              <w:t>пожароопасность</w:t>
            </w:r>
            <w:proofErr w:type="spellEnd"/>
            <w:r>
              <w:rPr>
                <w:rFonts w:ascii="Verdana" w:hAnsi="Verdana"/>
                <w:sz w:val="10"/>
              </w:rPr>
              <w:t>: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D.</w:t>
            </w:r>
          </w:p>
        </w:tc>
      </w:tr>
      <w:tr w:rsidR="000B3851" w:rsidRPr="009E033D" w:rsidTr="00EB62F7">
        <w:trPr>
          <w:trHeight w:hRule="exact" w:val="338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Размеры: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111,4 </w:t>
            </w:r>
            <w:proofErr w:type="spellStart"/>
            <w:r>
              <w:rPr>
                <w:rFonts w:ascii="Verdana" w:hAnsi="Verdana"/>
                <w:sz w:val="10"/>
              </w:rPr>
              <w:t>x</w:t>
            </w:r>
            <w:proofErr w:type="spellEnd"/>
            <w:r>
              <w:rPr>
                <w:rFonts w:ascii="Verdana" w:hAnsi="Verdana"/>
                <w:sz w:val="10"/>
              </w:rPr>
              <w:t xml:space="preserve"> 76,4 </w:t>
            </w:r>
            <w:proofErr w:type="spellStart"/>
            <w:r>
              <w:rPr>
                <w:rFonts w:ascii="Verdana" w:hAnsi="Verdana"/>
                <w:sz w:val="10"/>
              </w:rPr>
              <w:t>x</w:t>
            </w:r>
            <w:proofErr w:type="spellEnd"/>
            <w:r>
              <w:rPr>
                <w:rFonts w:ascii="Verdana" w:hAnsi="Verdana"/>
                <w:sz w:val="10"/>
              </w:rPr>
              <w:t xml:space="preserve"> 18,5 мм (4 3/8 </w:t>
            </w:r>
            <w:proofErr w:type="spellStart"/>
            <w:r>
              <w:rPr>
                <w:rFonts w:ascii="Verdana" w:hAnsi="Verdana"/>
                <w:sz w:val="10"/>
              </w:rPr>
              <w:t>x</w:t>
            </w:r>
            <w:proofErr w:type="spellEnd"/>
            <w:r>
              <w:rPr>
                <w:rFonts w:ascii="Verdana" w:hAnsi="Verdana"/>
                <w:sz w:val="10"/>
              </w:rPr>
              <w:t xml:space="preserve"> 1 5/3 </w:t>
            </w:r>
            <w:proofErr w:type="spellStart"/>
            <w:r>
              <w:rPr>
                <w:rFonts w:ascii="Verdana" w:hAnsi="Verdana"/>
                <w:sz w:val="10"/>
              </w:rPr>
              <w:t>x</w:t>
            </w:r>
            <w:proofErr w:type="spellEnd"/>
            <w:r>
              <w:rPr>
                <w:rFonts w:ascii="Verdana" w:hAnsi="Verdana"/>
                <w:sz w:val="10"/>
              </w:rPr>
              <w:t xml:space="preserve"> 3/4 дюйма).</w:t>
            </w:r>
          </w:p>
        </w:tc>
      </w:tr>
      <w:tr w:rsidR="000B3851" w:rsidRPr="009E033D" w:rsidTr="009D3B61">
        <w:trPr>
          <w:trHeight w:hRule="exact" w:val="177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Способ монтажа прибора управления: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gramStart"/>
            <w:r>
              <w:rPr>
                <w:rFonts w:ascii="Verdana" w:hAnsi="Verdana"/>
                <w:sz w:val="10"/>
              </w:rPr>
              <w:t xml:space="preserve">Монтаж на стене (с помощью болтов и  </w:t>
            </w:r>
            <w:proofErr w:type="gramEnd"/>
          </w:p>
        </w:tc>
        <w:tc>
          <w:tcPr>
            <w:tcW w:w="100" w:type="dxa"/>
            <w:tcBorders>
              <w:top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65726E">
        <w:trPr>
          <w:trHeight w:hRule="exact" w:val="232"/>
        </w:trPr>
        <w:tc>
          <w:tcPr>
            <w:tcW w:w="1813" w:type="dxa"/>
            <w:gridSpan w:val="2"/>
            <w:tcBorders>
              <w:lef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винтов с потайной головкой), либо в коробке 502E или 503E</w:t>
            </w:r>
          </w:p>
        </w:tc>
        <w:tc>
          <w:tcPr>
            <w:tcW w:w="100" w:type="dxa"/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0B3851">
        <w:trPr>
          <w:trHeight w:hRule="exact" w:val="163"/>
        </w:trPr>
        <w:tc>
          <w:tcPr>
            <w:tcW w:w="181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(с помощью винтов с потайной головкой).</w:t>
            </w:r>
          </w:p>
        </w:tc>
        <w:tc>
          <w:tcPr>
            <w:tcW w:w="100" w:type="dxa"/>
            <w:tcBorders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B3851" w:rsidRPr="009E033D" w:rsidTr="009D3B61">
        <w:trPr>
          <w:trHeight w:hRule="exact" w:val="172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Класс защиты, обеспечиваемый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IP65 (передняя панель).</w:t>
            </w:r>
          </w:p>
        </w:tc>
        <w:tc>
          <w:tcPr>
            <w:tcW w:w="100" w:type="dxa"/>
            <w:tcBorders>
              <w:top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B3851" w:rsidRPr="009E033D" w:rsidTr="009D3B61">
        <w:trPr>
          <w:trHeight w:hRule="exact" w:val="177"/>
        </w:trPr>
        <w:tc>
          <w:tcPr>
            <w:tcW w:w="100" w:type="dxa"/>
            <w:tcBorders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крышками:</w:t>
            </w:r>
          </w:p>
        </w:tc>
        <w:tc>
          <w:tcPr>
            <w:tcW w:w="2617" w:type="dxa"/>
            <w:tcBorders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0B3851">
        <w:trPr>
          <w:trHeight w:hRule="exact" w:val="177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Способ подключения:</w:t>
            </w:r>
          </w:p>
        </w:tc>
        <w:tc>
          <w:tcPr>
            <w:tcW w:w="100" w:type="dxa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0B3851">
        <w:trPr>
          <w:trHeight w:hRule="exact" w:val="191"/>
        </w:trPr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Фиксированные блоки клемм с винтами для проводов сечением </w:t>
            </w:r>
            <w:proofErr w:type="gramStart"/>
            <w:r>
              <w:rPr>
                <w:rFonts w:ascii="Verdana" w:hAnsi="Verdana"/>
                <w:sz w:val="10"/>
              </w:rPr>
              <w:t>до</w:t>
            </w:r>
            <w:proofErr w:type="gramEnd"/>
            <w:r>
              <w:rPr>
                <w:rFonts w:ascii="Verdana" w:hAnsi="Verdana"/>
                <w:sz w:val="10"/>
              </w:rPr>
              <w:t xml:space="preserve"> 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Разъем </w:t>
            </w:r>
            <w:proofErr w:type="spellStart"/>
            <w:r>
              <w:rPr>
                <w:rFonts w:ascii="Verdana" w:hAnsi="Verdana"/>
                <w:sz w:val="10"/>
              </w:rPr>
              <w:t>Micro</w:t>
            </w:r>
            <w:proofErr w:type="spellEnd"/>
            <w:r>
              <w:rPr>
                <w:rFonts w:ascii="Verdana" w:hAnsi="Verdana"/>
                <w:sz w:val="10"/>
              </w:rPr>
              <w:t xml:space="preserve"> </w:t>
            </w:r>
            <w:proofErr w:type="spellStart"/>
            <w:r>
              <w:rPr>
                <w:rFonts w:ascii="Verdana" w:hAnsi="Verdana"/>
                <w:sz w:val="10"/>
              </w:rPr>
              <w:t>USB</w:t>
            </w:r>
            <w:proofErr w:type="spellEnd"/>
            <w:r>
              <w:rPr>
                <w:rFonts w:ascii="Verdana" w:hAnsi="Verdana"/>
                <w:sz w:val="10"/>
              </w:rPr>
              <w:t xml:space="preserve"> (гнездо).</w:t>
            </w:r>
          </w:p>
        </w:tc>
        <w:tc>
          <w:tcPr>
            <w:tcW w:w="100" w:type="dxa"/>
            <w:tcBorders>
              <w:top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0B3851">
        <w:trPr>
          <w:trHeight w:hRule="exact" w:val="167"/>
        </w:trPr>
        <w:tc>
          <w:tcPr>
            <w:tcW w:w="181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мм</w:t>
            </w:r>
            <w:proofErr w:type="gramStart"/>
            <w:r>
              <w:rPr>
                <w:rFonts w:ascii="Verdana" w:hAnsi="Verdana"/>
                <w:sz w:val="10"/>
                <w:vertAlign w:val="superscript"/>
              </w:rPr>
              <w:t>2</w:t>
            </w:r>
            <w:proofErr w:type="gramEnd"/>
          </w:p>
        </w:tc>
        <w:tc>
          <w:tcPr>
            <w:tcW w:w="93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0B3851">
        <w:trPr>
          <w:trHeight w:hRule="exact" w:val="167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Макс. допустимая длина соединительных кабелей:</w:t>
            </w:r>
          </w:p>
        </w:tc>
        <w:tc>
          <w:tcPr>
            <w:tcW w:w="100" w:type="dxa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844628">
        <w:trPr>
          <w:trHeight w:hRule="exact" w:val="343"/>
        </w:trPr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Электропитание: 10 м (32,8 фута);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Порт </w:t>
            </w:r>
            <w:proofErr w:type="spellStart"/>
            <w:r>
              <w:rPr>
                <w:rFonts w:ascii="Verdana" w:hAnsi="Verdana"/>
                <w:sz w:val="10"/>
              </w:rPr>
              <w:t>USB</w:t>
            </w:r>
            <w:proofErr w:type="spellEnd"/>
            <w:r>
              <w:rPr>
                <w:rFonts w:ascii="Verdana" w:hAnsi="Verdana"/>
                <w:sz w:val="10"/>
              </w:rPr>
              <w:t>: 1 м (3,28 фута);</w:t>
            </w:r>
          </w:p>
        </w:tc>
        <w:tc>
          <w:tcPr>
            <w:tcW w:w="100" w:type="dxa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0B3851">
        <w:trPr>
          <w:trHeight w:hRule="exact" w:val="187"/>
        </w:trPr>
        <w:tc>
          <w:tcPr>
            <w:tcW w:w="5467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Порт </w:t>
            </w:r>
            <w:proofErr w:type="spellStart"/>
            <w:r>
              <w:rPr>
                <w:rFonts w:ascii="Verdana" w:hAnsi="Verdana"/>
                <w:sz w:val="10"/>
              </w:rPr>
              <w:t>INTRABUS</w:t>
            </w:r>
            <w:proofErr w:type="spellEnd"/>
            <w:r>
              <w:rPr>
                <w:rFonts w:ascii="Verdana" w:hAnsi="Verdana"/>
                <w:sz w:val="10"/>
              </w:rPr>
              <w:t>: 10 м (32,8 фута).</w:t>
            </w:r>
          </w:p>
        </w:tc>
      </w:tr>
      <w:tr w:rsidR="000B3851" w:rsidRPr="009E033D" w:rsidTr="00844628">
        <w:trPr>
          <w:trHeight w:hRule="exact" w:val="379"/>
        </w:trPr>
        <w:tc>
          <w:tcPr>
            <w:tcW w:w="100" w:type="dxa"/>
            <w:tcBorders>
              <w:lef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Температура окружающей среды при эксплуатации: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от 0 до 40 </w:t>
            </w:r>
            <w:proofErr w:type="spellStart"/>
            <w:r>
              <w:rPr>
                <w:rFonts w:ascii="Verdana" w:hAnsi="Verdana"/>
                <w:sz w:val="10"/>
              </w:rPr>
              <w:t>°C</w:t>
            </w:r>
            <w:proofErr w:type="spellEnd"/>
            <w:r>
              <w:rPr>
                <w:rFonts w:ascii="Verdana" w:hAnsi="Verdana"/>
                <w:sz w:val="10"/>
              </w:rPr>
              <w:t xml:space="preserve">  (от 32 до 104 </w:t>
            </w:r>
            <w:proofErr w:type="spellStart"/>
            <w:r>
              <w:rPr>
                <w:rFonts w:ascii="Verdana" w:hAnsi="Verdana"/>
                <w:sz w:val="10"/>
              </w:rPr>
              <w:t>°F</w:t>
            </w:r>
            <w:proofErr w:type="spellEnd"/>
            <w:r>
              <w:rPr>
                <w:rFonts w:ascii="Verdana" w:hAnsi="Verdana"/>
                <w:sz w:val="10"/>
              </w:rPr>
              <w:t>).</w:t>
            </w:r>
          </w:p>
        </w:tc>
      </w:tr>
      <w:tr w:rsidR="000B3851" w:rsidRPr="009E033D" w:rsidTr="009D3B61">
        <w:trPr>
          <w:trHeight w:hRule="exact" w:val="182"/>
        </w:trPr>
        <w:tc>
          <w:tcPr>
            <w:tcW w:w="100" w:type="dxa"/>
            <w:tcBorders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Температура окружающей среды при хранении: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от -20 до 70 </w:t>
            </w:r>
            <w:proofErr w:type="spellStart"/>
            <w:r>
              <w:rPr>
                <w:rFonts w:ascii="Verdana" w:hAnsi="Verdana"/>
                <w:sz w:val="10"/>
              </w:rPr>
              <w:t>°C</w:t>
            </w:r>
            <w:proofErr w:type="spellEnd"/>
            <w:r>
              <w:rPr>
                <w:rFonts w:ascii="Verdana" w:hAnsi="Verdana"/>
                <w:sz w:val="10"/>
              </w:rPr>
              <w:t xml:space="preserve">  (от -4 до 158 </w:t>
            </w:r>
            <w:proofErr w:type="spellStart"/>
            <w:r>
              <w:rPr>
                <w:rFonts w:ascii="Verdana" w:hAnsi="Verdana"/>
                <w:sz w:val="10"/>
              </w:rPr>
              <w:t>°F</w:t>
            </w:r>
            <w:proofErr w:type="spellEnd"/>
            <w:r>
              <w:rPr>
                <w:rFonts w:ascii="Verdana" w:hAnsi="Verdana"/>
                <w:sz w:val="10"/>
              </w:rPr>
              <w:t>).</w:t>
            </w:r>
          </w:p>
        </w:tc>
      </w:tr>
      <w:tr w:rsidR="000B3851" w:rsidRPr="009E033D" w:rsidTr="009D3B61">
        <w:trPr>
          <w:trHeight w:hRule="exact" w:val="177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Относительная влажность при эксплуатации: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Без конденсата, от 5</w:t>
            </w:r>
          </w:p>
        </w:tc>
        <w:tc>
          <w:tcPr>
            <w:tcW w:w="100" w:type="dxa"/>
            <w:tcBorders>
              <w:top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0B3851">
        <w:trPr>
          <w:trHeight w:hRule="exact" w:val="172"/>
        </w:trPr>
        <w:tc>
          <w:tcPr>
            <w:tcW w:w="181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до 95%.</w:t>
            </w:r>
          </w:p>
        </w:tc>
        <w:tc>
          <w:tcPr>
            <w:tcW w:w="100" w:type="dxa"/>
            <w:tcBorders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B3851" w:rsidRPr="009E033D" w:rsidTr="00844628">
        <w:trPr>
          <w:trHeight w:hRule="exact" w:val="320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Уровень загрязнения окружающей среды прибором управления: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2.</w:t>
            </w:r>
          </w:p>
        </w:tc>
      </w:tr>
      <w:tr w:rsidR="009E033D" w:rsidRPr="009E033D" w:rsidTr="000B3851">
        <w:trPr>
          <w:trHeight w:hRule="exact" w:val="172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Соответствие стандартам:</w:t>
            </w:r>
          </w:p>
        </w:tc>
        <w:tc>
          <w:tcPr>
            <w:tcW w:w="100" w:type="dxa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0B3851">
        <w:trPr>
          <w:trHeight w:hRule="exact" w:val="187"/>
        </w:trPr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RoHS</w:t>
            </w:r>
            <w:proofErr w:type="spellEnd"/>
            <w:r>
              <w:rPr>
                <w:rFonts w:ascii="Verdana" w:hAnsi="Verdana"/>
                <w:sz w:val="10"/>
              </w:rPr>
              <w:t xml:space="preserve"> 2011/65/</w:t>
            </w:r>
            <w:proofErr w:type="spellStart"/>
            <w:r>
              <w:rPr>
                <w:rFonts w:ascii="Verdana" w:hAnsi="Verdana"/>
                <w:sz w:val="10"/>
              </w:rPr>
              <w:t>EC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WEEE</w:t>
            </w:r>
            <w:proofErr w:type="spellEnd"/>
            <w:r>
              <w:rPr>
                <w:rFonts w:ascii="Verdana" w:hAnsi="Verdana"/>
                <w:sz w:val="10"/>
              </w:rPr>
              <w:t xml:space="preserve"> 2012/19/</w:t>
            </w:r>
            <w:proofErr w:type="spellStart"/>
            <w:r>
              <w:rPr>
                <w:rFonts w:ascii="Verdana" w:hAnsi="Verdana"/>
                <w:sz w:val="10"/>
              </w:rPr>
              <w:t>EU</w:t>
            </w:r>
            <w:proofErr w:type="spellEnd"/>
          </w:p>
        </w:tc>
      </w:tr>
      <w:tr w:rsidR="009E033D" w:rsidRPr="008478E0" w:rsidTr="000B3851">
        <w:trPr>
          <w:trHeight w:hRule="exact" w:val="187"/>
        </w:trPr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REACH</w:t>
            </w:r>
            <w:proofErr w:type="spellEnd"/>
            <w:r>
              <w:rPr>
                <w:rFonts w:ascii="Verdana" w:hAnsi="Verdana"/>
                <w:sz w:val="10"/>
              </w:rPr>
              <w:t xml:space="preserve">   (</w:t>
            </w:r>
            <w:proofErr w:type="spellStart"/>
            <w:r>
              <w:rPr>
                <w:rFonts w:ascii="Verdana" w:hAnsi="Verdana"/>
                <w:sz w:val="10"/>
              </w:rPr>
              <w:t>EC</w:t>
            </w:r>
            <w:proofErr w:type="spellEnd"/>
            <w:r>
              <w:rPr>
                <w:rFonts w:ascii="Verdana" w:hAnsi="Verdana"/>
                <w:sz w:val="10"/>
              </w:rPr>
              <w:t>)   Регламент № 1907/2006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F70B01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  <w:lang w:val="en-US"/>
              </w:rPr>
            </w:pPr>
            <w:r w:rsidRPr="00F70B01">
              <w:rPr>
                <w:rFonts w:ascii="Verdana" w:hAnsi="Verdana"/>
                <w:sz w:val="10"/>
                <w:lang w:val="en-US"/>
              </w:rPr>
              <w:t>EMC 2014/30/</w:t>
            </w:r>
            <w:proofErr w:type="spellStart"/>
            <w:r w:rsidRPr="00F70B01">
              <w:rPr>
                <w:rFonts w:ascii="Verdana" w:hAnsi="Verdana"/>
                <w:sz w:val="10"/>
                <w:lang w:val="en-US"/>
              </w:rPr>
              <w:t>UE</w:t>
            </w:r>
            <w:proofErr w:type="spellEnd"/>
            <w:r w:rsidRPr="00F70B01">
              <w:rPr>
                <w:rFonts w:ascii="Verdana" w:hAnsi="Verdana"/>
                <w:sz w:val="10"/>
                <w:lang w:val="en-US"/>
              </w:rPr>
              <w:t xml:space="preserve">        | </w:t>
            </w:r>
            <w:proofErr w:type="spellStart"/>
            <w:r w:rsidRPr="00F70B01">
              <w:rPr>
                <w:rFonts w:ascii="Verdana" w:hAnsi="Verdana"/>
                <w:sz w:val="10"/>
                <w:lang w:val="en-US"/>
              </w:rPr>
              <w:t>R&amp;TTE</w:t>
            </w:r>
            <w:proofErr w:type="spellEnd"/>
            <w:r w:rsidRPr="00F70B01">
              <w:rPr>
                <w:rFonts w:ascii="Verdana" w:hAnsi="Verdana"/>
                <w:sz w:val="10"/>
                <w:lang w:val="en-US"/>
              </w:rPr>
              <w:t xml:space="preserve"> 1999/5/CE.</w:t>
            </w:r>
          </w:p>
        </w:tc>
      </w:tr>
      <w:tr w:rsidR="009E033D" w:rsidRPr="009E033D" w:rsidTr="000B3851">
        <w:trPr>
          <w:trHeight w:hRule="exact" w:val="167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</w:tcBorders>
          </w:tcPr>
          <w:p w:rsidR="009E033D" w:rsidRPr="00F70B01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Электропитание: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12 </w:t>
            </w:r>
            <w:proofErr w:type="spellStart"/>
            <w:r>
              <w:rPr>
                <w:rFonts w:ascii="Verdana" w:hAnsi="Verdana"/>
                <w:sz w:val="10"/>
              </w:rPr>
              <w:t>Vac</w:t>
            </w:r>
            <w:proofErr w:type="spellEnd"/>
            <w:r>
              <w:rPr>
                <w:rFonts w:ascii="Verdana" w:hAnsi="Verdana"/>
                <w:sz w:val="10"/>
              </w:rPr>
              <w:t>/</w:t>
            </w:r>
            <w:proofErr w:type="spellStart"/>
            <w:r>
              <w:rPr>
                <w:rFonts w:ascii="Verdana" w:hAnsi="Verdana"/>
                <w:sz w:val="10"/>
              </w:rPr>
              <w:t>dc</w:t>
            </w:r>
            <w:proofErr w:type="spellEnd"/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12 </w:t>
            </w:r>
            <w:proofErr w:type="spellStart"/>
            <w:r>
              <w:rPr>
                <w:rFonts w:ascii="Verdana" w:hAnsi="Verdana"/>
                <w:sz w:val="10"/>
              </w:rPr>
              <w:t>Vac</w:t>
            </w:r>
            <w:proofErr w:type="spellEnd"/>
            <w:r>
              <w:rPr>
                <w:rFonts w:ascii="Verdana" w:hAnsi="Verdana"/>
                <w:sz w:val="10"/>
              </w:rPr>
              <w:t xml:space="preserve"> (±15%), 50/60 Гц (±3 Гц), макс.</w:t>
            </w:r>
          </w:p>
        </w:tc>
        <w:tc>
          <w:tcPr>
            <w:tcW w:w="100" w:type="dxa"/>
            <w:tcBorders>
              <w:top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0B3851">
        <w:trPr>
          <w:trHeight w:hRule="exact" w:val="177"/>
        </w:trPr>
        <w:tc>
          <w:tcPr>
            <w:tcW w:w="18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10 </w:t>
            </w:r>
            <w:proofErr w:type="spellStart"/>
            <w:r>
              <w:rPr>
                <w:rFonts w:ascii="Verdana" w:hAnsi="Verdana"/>
                <w:sz w:val="10"/>
              </w:rPr>
              <w:t>ВА</w:t>
            </w:r>
            <w:proofErr w:type="spellEnd"/>
            <w:r>
              <w:rPr>
                <w:rFonts w:ascii="Verdana" w:hAnsi="Verdana"/>
                <w:sz w:val="10"/>
              </w:rPr>
              <w:t xml:space="preserve">, не изолированное. </w:t>
            </w:r>
          </w:p>
        </w:tc>
        <w:tc>
          <w:tcPr>
            <w:tcW w:w="100" w:type="dxa"/>
            <w:tcBorders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0B3851">
        <w:trPr>
          <w:trHeight w:hRule="exact" w:val="182"/>
        </w:trPr>
        <w:tc>
          <w:tcPr>
            <w:tcW w:w="18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12 </w:t>
            </w:r>
            <w:proofErr w:type="spellStart"/>
            <w:r>
              <w:rPr>
                <w:rFonts w:ascii="Verdana" w:hAnsi="Verdana"/>
                <w:sz w:val="10"/>
              </w:rPr>
              <w:t>Vdc</w:t>
            </w:r>
            <w:proofErr w:type="spellEnd"/>
            <w:r>
              <w:rPr>
                <w:rFonts w:ascii="Verdana" w:hAnsi="Verdana"/>
                <w:sz w:val="10"/>
              </w:rPr>
              <w:t xml:space="preserve"> (±15%), 10 Вт макс., не </w:t>
            </w:r>
            <w:proofErr w:type="gramStart"/>
            <w:r>
              <w:rPr>
                <w:rFonts w:ascii="Verdana" w:hAnsi="Verdana"/>
                <w:sz w:val="10"/>
              </w:rPr>
              <w:t>изолированное</w:t>
            </w:r>
            <w:proofErr w:type="gramEnd"/>
            <w:r>
              <w:rPr>
                <w:rFonts w:ascii="Verdana" w:hAnsi="Verdana"/>
                <w:sz w:val="10"/>
              </w:rPr>
              <w:t>.</w:t>
            </w:r>
          </w:p>
        </w:tc>
      </w:tr>
      <w:tr w:rsidR="000B3851" w:rsidRPr="009E033D" w:rsidTr="009D3B61">
        <w:trPr>
          <w:trHeight w:hRule="exact" w:val="177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Способ заземления прибора управления: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Нет.</w:t>
            </w:r>
          </w:p>
        </w:tc>
      </w:tr>
      <w:tr w:rsidR="000B3851" w:rsidRPr="009E033D" w:rsidTr="009D3B61">
        <w:trPr>
          <w:trHeight w:hRule="exact" w:val="182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Номинальное напряжение импульса: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 КВ.</w:t>
            </w:r>
          </w:p>
        </w:tc>
      </w:tr>
      <w:tr w:rsidR="000B3851" w:rsidRPr="009E033D" w:rsidTr="009D3B61">
        <w:trPr>
          <w:trHeight w:hRule="exact" w:val="177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Категория перенапряжения: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III</w:t>
            </w:r>
            <w:proofErr w:type="spellEnd"/>
            <w:r>
              <w:rPr>
                <w:rFonts w:ascii="Verdana" w:hAnsi="Verdana"/>
                <w:sz w:val="10"/>
              </w:rPr>
              <w:t>.</w:t>
            </w:r>
          </w:p>
        </w:tc>
      </w:tr>
      <w:tr w:rsidR="000B3851" w:rsidRPr="009E033D" w:rsidTr="009D3B61">
        <w:trPr>
          <w:trHeight w:hRule="exact" w:val="182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Класс и структура программного обеспечения: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A.</w:t>
            </w:r>
          </w:p>
        </w:tc>
      </w:tr>
      <w:tr w:rsidR="000B3851" w:rsidRPr="009E033D" w:rsidTr="00F70B01">
        <w:trPr>
          <w:trHeight w:hRule="exact" w:val="328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Дисплей: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gramStart"/>
            <w:r>
              <w:rPr>
                <w:rFonts w:ascii="Verdana" w:hAnsi="Verdana"/>
                <w:sz w:val="10"/>
              </w:rPr>
              <w:t>Жидкокристаллический</w:t>
            </w:r>
            <w:proofErr w:type="gramEnd"/>
            <w:r>
              <w:rPr>
                <w:rFonts w:ascii="Verdana" w:hAnsi="Verdana"/>
                <w:sz w:val="10"/>
              </w:rPr>
              <w:t>, отображает две строки и пиктограммы.</w:t>
            </w:r>
          </w:p>
        </w:tc>
      </w:tr>
      <w:tr w:rsidR="000B3851" w:rsidRPr="009E033D" w:rsidTr="009D3B61">
        <w:trPr>
          <w:trHeight w:hRule="exact" w:val="177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Динамик для подачи звуковых сигналов тревоги: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851" w:rsidRPr="009E033D" w:rsidRDefault="000B3851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Встроенный.</w:t>
            </w:r>
          </w:p>
        </w:tc>
      </w:tr>
      <w:tr w:rsidR="009E033D" w:rsidRPr="009E033D" w:rsidTr="000B3851">
        <w:trPr>
          <w:trHeight w:hRule="exact" w:val="177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Встроенные датчики:</w:t>
            </w:r>
          </w:p>
        </w:tc>
        <w:tc>
          <w:tcPr>
            <w:tcW w:w="100" w:type="dxa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844628">
        <w:trPr>
          <w:trHeight w:hRule="exact" w:val="346"/>
        </w:trPr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Датчик для энергосберегающей версии интерфейса </w:t>
            </w:r>
            <w:proofErr w:type="spellStart"/>
            <w:r>
              <w:rPr>
                <w:rFonts w:ascii="Verdana" w:hAnsi="Verdana"/>
                <w:sz w:val="10"/>
              </w:rPr>
              <w:t>Bluetooth</w:t>
            </w:r>
            <w:proofErr w:type="spellEnd"/>
          </w:p>
        </w:tc>
        <w:tc>
          <w:tcPr>
            <w:tcW w:w="93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gramStart"/>
            <w:r>
              <w:rPr>
                <w:rFonts w:ascii="Verdana" w:hAnsi="Verdana"/>
                <w:sz w:val="10"/>
              </w:rPr>
              <w:t>температуры и влажности    (только в</w:t>
            </w:r>
            <w:proofErr w:type="gramEnd"/>
          </w:p>
        </w:tc>
        <w:tc>
          <w:tcPr>
            <w:tcW w:w="100" w:type="dxa"/>
            <w:tcBorders>
              <w:top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844628">
        <w:trPr>
          <w:trHeight w:hRule="exact" w:val="291"/>
        </w:trPr>
        <w:tc>
          <w:tcPr>
            <w:tcW w:w="275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3D" w:rsidRPr="009E033D" w:rsidRDefault="00844628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(только  </w:t>
            </w:r>
            <w:r w:rsidR="00336F8A">
              <w:rPr>
                <w:rFonts w:ascii="Verdana" w:hAnsi="Verdana"/>
                <w:sz w:val="10"/>
              </w:rPr>
              <w:t xml:space="preserve">в </w:t>
            </w:r>
            <w:r w:rsidR="009E033D">
              <w:rPr>
                <w:rFonts w:ascii="Verdana" w:hAnsi="Verdana"/>
                <w:sz w:val="10"/>
              </w:rPr>
              <w:t>EVJD900N2VWIV и EVJD920N2VWIV)</w:t>
            </w:r>
          </w:p>
        </w:tc>
        <w:tc>
          <w:tcPr>
            <w:tcW w:w="2617" w:type="dxa"/>
            <w:tcBorders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gramStart"/>
            <w:r>
              <w:rPr>
                <w:rFonts w:ascii="Verdana" w:hAnsi="Verdana"/>
                <w:sz w:val="10"/>
              </w:rPr>
              <w:t>EVJD900N2VWIV и EVJD920N2VWIV).</w:t>
            </w:r>
            <w:proofErr w:type="gramEnd"/>
          </w:p>
        </w:tc>
        <w:tc>
          <w:tcPr>
            <w:tcW w:w="100" w:type="dxa"/>
            <w:tcBorders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0B3851">
        <w:trPr>
          <w:trHeight w:hRule="exact" w:val="167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Рабочий диапазон встроенного датчика температуры и влажности:</w:t>
            </w:r>
          </w:p>
        </w:tc>
        <w:tc>
          <w:tcPr>
            <w:tcW w:w="100" w:type="dxa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336F8A">
        <w:trPr>
          <w:trHeight w:hRule="exact" w:val="191"/>
        </w:trPr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0... 40 </w:t>
            </w:r>
            <w:proofErr w:type="spellStart"/>
            <w:r>
              <w:rPr>
                <w:rFonts w:ascii="Verdana" w:hAnsi="Verdana"/>
                <w:sz w:val="10"/>
              </w:rPr>
              <w:t>°C</w:t>
            </w:r>
            <w:proofErr w:type="spellEnd"/>
            <w:r>
              <w:rPr>
                <w:rFonts w:ascii="Verdana" w:hAnsi="Verdana"/>
                <w:sz w:val="10"/>
              </w:rPr>
              <w:t xml:space="preserve"> (32....... 104 </w:t>
            </w:r>
            <w:proofErr w:type="spellStart"/>
            <w:r>
              <w:rPr>
                <w:rFonts w:ascii="Verdana" w:hAnsi="Verdana"/>
                <w:sz w:val="10"/>
              </w:rPr>
              <w:t>°F</w:t>
            </w:r>
            <w:proofErr w:type="spellEnd"/>
            <w:r>
              <w:rPr>
                <w:rFonts w:ascii="Verdana" w:hAnsi="Verdana"/>
                <w:sz w:val="10"/>
              </w:rPr>
              <w:t>)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gramStart"/>
            <w:r>
              <w:rPr>
                <w:rFonts w:ascii="Verdana" w:hAnsi="Verdana"/>
                <w:sz w:val="10"/>
              </w:rPr>
              <w:t>10... … 90 % относительной влажности при отсутствии конденсата).</w:t>
            </w:r>
            <w:proofErr w:type="gramEnd"/>
          </w:p>
        </w:tc>
        <w:tc>
          <w:tcPr>
            <w:tcW w:w="100" w:type="dxa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0B3851">
        <w:trPr>
          <w:trHeight w:hRule="exact" w:val="167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Коммуникационные порты:</w:t>
            </w:r>
          </w:p>
        </w:tc>
        <w:tc>
          <w:tcPr>
            <w:tcW w:w="100" w:type="dxa"/>
            <w:tcBorders>
              <w:top w:val="single" w:sz="6" w:space="0" w:color="auto"/>
              <w:bottom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033D" w:rsidRPr="009E033D" w:rsidTr="00336F8A">
        <w:trPr>
          <w:trHeight w:hRule="exact" w:val="201"/>
        </w:trPr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1 порт </w:t>
            </w:r>
            <w:proofErr w:type="spellStart"/>
            <w:r>
              <w:rPr>
                <w:rFonts w:ascii="Verdana" w:hAnsi="Verdana"/>
                <w:sz w:val="10"/>
              </w:rPr>
              <w:t>INTRABUS</w:t>
            </w:r>
            <w:proofErr w:type="spellEnd"/>
          </w:p>
        </w:tc>
        <w:tc>
          <w:tcPr>
            <w:tcW w:w="937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4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1 порт </w:t>
            </w:r>
            <w:proofErr w:type="spellStart"/>
            <w:r>
              <w:rPr>
                <w:rFonts w:ascii="Verdana" w:hAnsi="Verdana"/>
                <w:sz w:val="10"/>
              </w:rPr>
              <w:t>USB</w:t>
            </w:r>
            <w:proofErr w:type="spellEnd"/>
          </w:p>
        </w:tc>
        <w:tc>
          <w:tcPr>
            <w:tcW w:w="100" w:type="dxa"/>
            <w:tcBorders>
              <w:top w:val="single" w:sz="6" w:space="0" w:color="auto"/>
            </w:tcBorders>
          </w:tcPr>
          <w:p w:rsidR="009E033D" w:rsidRPr="009E033D" w:rsidRDefault="009E033D" w:rsidP="009E033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20"/>
          <w:szCs w:val="20"/>
        </w:rPr>
        <w:sectPr w:rsidR="009E033D" w:rsidRPr="009E033D" w:rsidSect="00732D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</w:rPr>
      </w:pPr>
      <w:r>
        <w:rPr>
          <w:rFonts w:ascii="Verdana" w:hAnsi="Verdana"/>
          <w:sz w:val="10"/>
        </w:rPr>
        <w:lastRenderedPageBreak/>
        <w:t xml:space="preserve">В соответствии с Европейской декларацией соответствия </w:t>
      </w:r>
      <w:proofErr w:type="spellStart"/>
      <w:r>
        <w:rPr>
          <w:rFonts w:ascii="Verdana" w:hAnsi="Verdana"/>
          <w:sz w:val="10"/>
        </w:rPr>
        <w:t>R&amp;TTE</w:t>
      </w:r>
      <w:proofErr w:type="spellEnd"/>
      <w:r>
        <w:rPr>
          <w:rFonts w:ascii="Verdana" w:hAnsi="Verdana"/>
          <w:sz w:val="10"/>
        </w:rPr>
        <w:t>, данный прибор может использоваться в следую</w:t>
      </w:r>
      <w:r>
        <w:softHyphen/>
      </w:r>
      <w:r>
        <w:rPr>
          <w:rFonts w:ascii="Verdana" w:hAnsi="Verdana"/>
          <w:sz w:val="10"/>
        </w:rPr>
        <w:t xml:space="preserve">щих странах: </w:t>
      </w:r>
      <w:proofErr w:type="gramStart"/>
      <w:r>
        <w:rPr>
          <w:rFonts w:ascii="Verdana" w:hAnsi="Verdana"/>
          <w:sz w:val="10"/>
        </w:rPr>
        <w:t>Австрия, Бельгия, Кипр, Чешская республика, Дания, Эстония, Финляндия, Франция, Германия, Греция, Венгрия, Ирландия, Италия, Латвия, Литва, Люксембург, Мальта, Норвегия, Поль</w:t>
      </w:r>
      <w:r>
        <w:softHyphen/>
      </w:r>
      <w:r>
        <w:rPr>
          <w:rFonts w:ascii="Verdana" w:hAnsi="Verdana"/>
          <w:sz w:val="10"/>
        </w:rPr>
        <w:t>ша, Португалия, Словакия, Словения, Испания, Швеция, Швейцария, Нидерланды, Великобритания.</w:t>
      </w:r>
      <w:proofErr w:type="gramEnd"/>
    </w:p>
    <w:p w:rsidR="00EA42D8" w:rsidRPr="009E033D" w:rsidRDefault="00EA42D8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p w:rsidR="00AC2D1E" w:rsidRDefault="00AC2D1E" w:rsidP="009E033D">
      <w:pPr>
        <w:spacing w:after="0" w:line="240" w:lineRule="auto"/>
        <w:rPr>
          <w:rFonts w:ascii="Verdana" w:hAnsi="Verdana"/>
          <w:sz w:val="10"/>
        </w:rPr>
      </w:pPr>
    </w:p>
    <w:tbl>
      <w:tblPr>
        <w:tblStyle w:val="a6"/>
        <w:tblW w:w="0" w:type="auto"/>
        <w:tblLook w:val="04A0"/>
      </w:tblPr>
      <w:tblGrid>
        <w:gridCol w:w="726"/>
        <w:gridCol w:w="4820"/>
      </w:tblGrid>
      <w:tr w:rsidR="00AC2D1E" w:rsidTr="00885CEB">
        <w:tc>
          <w:tcPr>
            <w:tcW w:w="675" w:type="dxa"/>
          </w:tcPr>
          <w:p w:rsidR="00AC2D1E" w:rsidRDefault="00931889" w:rsidP="00885CEB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noProof/>
                <w:sz w:val="10"/>
                <w:lang w:bidi="ar-SA"/>
              </w:rPr>
              <w:drawing>
                <wp:inline distT="0" distB="0" distL="0" distR="0">
                  <wp:extent cx="298450" cy="260350"/>
                  <wp:effectExtent l="19050" t="0" r="6350" b="0"/>
                  <wp:docPr id="3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931889" w:rsidRPr="009E033D" w:rsidRDefault="00931889" w:rsidP="00931889">
            <w:pPr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ПРИМЕЧАНИЕ:</w:t>
            </w:r>
          </w:p>
          <w:p w:rsidR="00AC2D1E" w:rsidRDefault="00931889" w:rsidP="00931889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Приборы следует утилизировать в соответствии с действующими местными нормами и правилами, регламентирующими сбор отходов электрического и электронного оборудования и их утилизацию.</w:t>
            </w:r>
          </w:p>
        </w:tc>
      </w:tr>
    </w:tbl>
    <w:p w:rsidR="00AC2D1E" w:rsidRDefault="00AC2D1E" w:rsidP="009E033D">
      <w:pPr>
        <w:spacing w:after="0" w:line="240" w:lineRule="auto"/>
        <w:rPr>
          <w:rFonts w:ascii="Verdana" w:hAnsi="Verdana"/>
          <w:sz w:val="10"/>
        </w:rPr>
      </w:pPr>
    </w:p>
    <w:p w:rsidR="00EA42D8" w:rsidRDefault="00EA42D8" w:rsidP="009E033D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Данный документ и решения, приведенные в нем, являются интеллектуальной собственностью </w:t>
      </w:r>
      <w:proofErr w:type="spellStart"/>
      <w:r>
        <w:rPr>
          <w:rFonts w:ascii="Verdana" w:hAnsi="Verdana"/>
          <w:sz w:val="10"/>
        </w:rPr>
        <w:t>EVCO</w:t>
      </w:r>
      <w:proofErr w:type="spellEnd"/>
      <w:r>
        <w:rPr>
          <w:rFonts w:ascii="Verdana" w:hAnsi="Verdana"/>
          <w:sz w:val="10"/>
        </w:rPr>
        <w:t xml:space="preserve"> и защи</w:t>
      </w:r>
      <w:r>
        <w:softHyphen/>
      </w:r>
      <w:r>
        <w:rPr>
          <w:rFonts w:ascii="Verdana" w:hAnsi="Verdana"/>
          <w:sz w:val="10"/>
        </w:rPr>
        <w:t>щены итальянским кодексом прав на интеллектуальную собственность (</w:t>
      </w:r>
      <w:proofErr w:type="spellStart"/>
      <w:r>
        <w:rPr>
          <w:rFonts w:ascii="Verdana" w:hAnsi="Verdana"/>
          <w:sz w:val="10"/>
        </w:rPr>
        <w:t>Property</w:t>
      </w:r>
      <w:proofErr w:type="spellEnd"/>
      <w:r>
        <w:rPr>
          <w:rFonts w:ascii="Verdana" w:hAnsi="Verdana"/>
          <w:sz w:val="10"/>
        </w:rPr>
        <w:t xml:space="preserve"> </w:t>
      </w:r>
      <w:proofErr w:type="spellStart"/>
      <w:r>
        <w:rPr>
          <w:rFonts w:ascii="Verdana" w:hAnsi="Verdana"/>
          <w:sz w:val="10"/>
        </w:rPr>
        <w:t>Rights</w:t>
      </w:r>
      <w:proofErr w:type="spellEnd"/>
      <w:r>
        <w:rPr>
          <w:rFonts w:ascii="Verdana" w:hAnsi="Verdana"/>
          <w:sz w:val="10"/>
        </w:rPr>
        <w:t xml:space="preserve"> </w:t>
      </w:r>
      <w:proofErr w:type="spellStart"/>
      <w:r>
        <w:rPr>
          <w:rFonts w:ascii="Verdana" w:hAnsi="Verdana"/>
          <w:sz w:val="10"/>
        </w:rPr>
        <w:t>Code</w:t>
      </w:r>
      <w:proofErr w:type="spellEnd"/>
      <w:r>
        <w:rPr>
          <w:rFonts w:ascii="Verdana" w:hAnsi="Verdana"/>
          <w:sz w:val="10"/>
        </w:rPr>
        <w:t xml:space="preserve"> (</w:t>
      </w:r>
      <w:proofErr w:type="spellStart"/>
      <w:r>
        <w:rPr>
          <w:rFonts w:ascii="Verdana" w:hAnsi="Verdana"/>
          <w:sz w:val="10"/>
        </w:rPr>
        <w:t>CPI</w:t>
      </w:r>
      <w:proofErr w:type="spellEnd"/>
      <w:r>
        <w:rPr>
          <w:rFonts w:ascii="Verdana" w:hAnsi="Verdana"/>
          <w:sz w:val="10"/>
        </w:rPr>
        <w:t xml:space="preserve">)). </w:t>
      </w:r>
      <w:proofErr w:type="spellStart"/>
      <w:r>
        <w:rPr>
          <w:rFonts w:ascii="Verdana" w:hAnsi="Verdana"/>
          <w:sz w:val="10"/>
        </w:rPr>
        <w:t>EVCO</w:t>
      </w:r>
      <w:proofErr w:type="spellEnd"/>
      <w:r>
        <w:rPr>
          <w:rFonts w:ascii="Verdana" w:hAnsi="Verdana"/>
          <w:sz w:val="10"/>
        </w:rPr>
        <w:t xml:space="preserve"> категорически запрещает полное или частичное копирование или раскрытие содержания данного документа за исключением случая, когда у </w:t>
      </w:r>
      <w:proofErr w:type="spellStart"/>
      <w:r>
        <w:rPr>
          <w:rFonts w:ascii="Verdana" w:hAnsi="Verdana"/>
          <w:sz w:val="10"/>
        </w:rPr>
        <w:t>EVCO</w:t>
      </w:r>
      <w:proofErr w:type="spellEnd"/>
      <w:r>
        <w:rPr>
          <w:rFonts w:ascii="Verdana" w:hAnsi="Verdana"/>
          <w:sz w:val="10"/>
        </w:rPr>
        <w:t xml:space="preserve"> на это получено явно выраженное разрешение. Всю ответственность за правильное конфигурирование прибора несет клиент (изготовитель, установщик или конечный поль</w:t>
      </w:r>
      <w:r>
        <w:softHyphen/>
      </w:r>
      <w:r>
        <w:rPr>
          <w:rFonts w:ascii="Verdana" w:hAnsi="Verdana"/>
          <w:sz w:val="10"/>
        </w:rPr>
        <w:t>зователь).</w:t>
      </w:r>
    </w:p>
    <w:p w:rsidR="009E033D" w:rsidRPr="009E033D" w:rsidRDefault="009E033D" w:rsidP="009E033D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proofErr w:type="spellStart"/>
      <w:r>
        <w:rPr>
          <w:rFonts w:ascii="Verdana" w:hAnsi="Verdana"/>
          <w:sz w:val="10"/>
        </w:rPr>
        <w:t>EVCO</w:t>
      </w:r>
      <w:proofErr w:type="spellEnd"/>
      <w:r>
        <w:rPr>
          <w:rFonts w:ascii="Verdana" w:hAnsi="Verdana"/>
          <w:sz w:val="10"/>
        </w:rPr>
        <w:t xml:space="preserve"> снимает с себя всякую ответственность за возможные ошибки, которые могут присутствовать в данном </w:t>
      </w:r>
      <w:proofErr w:type="gramStart"/>
      <w:r>
        <w:rPr>
          <w:rFonts w:ascii="Verdana" w:hAnsi="Verdana"/>
          <w:sz w:val="10"/>
        </w:rPr>
        <w:t>документе</w:t>
      </w:r>
      <w:proofErr w:type="gramEnd"/>
      <w:r>
        <w:rPr>
          <w:rFonts w:ascii="Verdana" w:hAnsi="Verdana"/>
          <w:sz w:val="10"/>
        </w:rPr>
        <w:t xml:space="preserve"> и оставляет за собой право вносить в него любые изменения, не меняющие основной функционал и функции безопасности оборудования, причем в любое время и без предварительного уведомления.</w:t>
      </w:r>
    </w:p>
    <w:p w:rsidR="00EA42D8" w:rsidRDefault="00EA42D8" w:rsidP="009E033D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931889" w:rsidRDefault="00931889" w:rsidP="009E033D">
      <w:pPr>
        <w:spacing w:after="0" w:line="240" w:lineRule="auto"/>
        <w:rPr>
          <w:rFonts w:ascii="Verdana" w:hAnsi="Verdana"/>
          <w:b/>
          <w:sz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827"/>
      </w:tblGrid>
      <w:tr w:rsidR="00931889" w:rsidRPr="008478E0" w:rsidTr="00931889">
        <w:tc>
          <w:tcPr>
            <w:tcW w:w="1668" w:type="dxa"/>
          </w:tcPr>
          <w:p w:rsidR="00931889" w:rsidRDefault="00931889" w:rsidP="009E033D">
            <w:pPr>
              <w:rPr>
                <w:rFonts w:ascii="Verdana" w:hAnsi="Verdana"/>
                <w:b/>
                <w:sz w:val="10"/>
              </w:rPr>
            </w:pPr>
            <w:r>
              <w:rPr>
                <w:rFonts w:ascii="Verdana" w:hAnsi="Verdana"/>
                <w:b/>
                <w:noProof/>
                <w:sz w:val="10"/>
                <w:lang w:bidi="ar-SA"/>
              </w:rPr>
              <w:drawing>
                <wp:inline distT="0" distB="0" distL="0" distR="0">
                  <wp:extent cx="869950" cy="359979"/>
                  <wp:effectExtent l="19050" t="0" r="6350" b="0"/>
                  <wp:docPr id="3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359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31889" w:rsidRPr="00F834FE" w:rsidRDefault="00931889" w:rsidP="00931889">
            <w:pPr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 xml:space="preserve">Компания </w:t>
            </w:r>
            <w:proofErr w:type="spellStart"/>
            <w:r>
              <w:rPr>
                <w:rFonts w:ascii="Verdana" w:hAnsi="Verdana"/>
                <w:b/>
                <w:sz w:val="10"/>
              </w:rPr>
              <w:t>EVCO</w:t>
            </w:r>
            <w:proofErr w:type="spellEnd"/>
            <w:r>
              <w:rPr>
                <w:rFonts w:ascii="Verdana" w:hAnsi="Verdana"/>
                <w:b/>
                <w:sz w:val="1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0"/>
              </w:rPr>
              <w:t>S.p.A</w:t>
            </w:r>
            <w:proofErr w:type="spellEnd"/>
            <w:r>
              <w:rPr>
                <w:rFonts w:ascii="Verdana" w:hAnsi="Verdana"/>
                <w:b/>
                <w:sz w:val="10"/>
              </w:rPr>
              <w:t xml:space="preserve">. </w:t>
            </w:r>
          </w:p>
          <w:p w:rsidR="00931889" w:rsidRDefault="00931889" w:rsidP="00931889">
            <w:pPr>
              <w:pStyle w:val="Style157"/>
              <w:rPr>
                <w:sz w:val="10"/>
              </w:rPr>
            </w:pPr>
            <w:proofErr w:type="spellStart"/>
            <w:r>
              <w:rPr>
                <w:sz w:val="10"/>
              </w:rPr>
              <w:t>Via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Feltre</w:t>
            </w:r>
            <w:proofErr w:type="spellEnd"/>
            <w:r>
              <w:rPr>
                <w:sz w:val="10"/>
              </w:rPr>
              <w:t xml:space="preserve"> 81, 32036 </w:t>
            </w:r>
            <w:proofErr w:type="spellStart"/>
            <w:r>
              <w:rPr>
                <w:sz w:val="10"/>
              </w:rPr>
              <w:t>Sedico</w:t>
            </w:r>
            <w:proofErr w:type="spellEnd"/>
            <w:r>
              <w:rPr>
                <w:sz w:val="10"/>
              </w:rPr>
              <w:t xml:space="preserve"> (</w:t>
            </w:r>
            <w:proofErr w:type="spellStart"/>
            <w:r>
              <w:rPr>
                <w:sz w:val="10"/>
              </w:rPr>
              <w:t>BL</w:t>
            </w:r>
            <w:proofErr w:type="spellEnd"/>
            <w:r>
              <w:rPr>
                <w:sz w:val="10"/>
              </w:rPr>
              <w:t xml:space="preserve">) ИТАЛИЯ </w:t>
            </w:r>
          </w:p>
          <w:p w:rsidR="00931889" w:rsidRDefault="00931889" w:rsidP="00931889">
            <w:pPr>
              <w:pStyle w:val="Style157"/>
              <w:rPr>
                <w:sz w:val="10"/>
              </w:rPr>
            </w:pPr>
            <w:r>
              <w:rPr>
                <w:b/>
                <w:sz w:val="10"/>
              </w:rPr>
              <w:t xml:space="preserve">Тел. </w:t>
            </w:r>
            <w:r>
              <w:rPr>
                <w:sz w:val="10"/>
              </w:rPr>
              <w:t xml:space="preserve">0437/8422 | </w:t>
            </w:r>
            <w:r>
              <w:rPr>
                <w:b/>
                <w:sz w:val="10"/>
              </w:rPr>
              <w:t xml:space="preserve">Факс </w:t>
            </w:r>
            <w:r>
              <w:rPr>
                <w:sz w:val="10"/>
              </w:rPr>
              <w:t xml:space="preserve">0437/83648 </w:t>
            </w:r>
          </w:p>
          <w:p w:rsidR="00931889" w:rsidRPr="00931889" w:rsidRDefault="00931889" w:rsidP="00931889">
            <w:pPr>
              <w:pStyle w:val="Style157"/>
              <w:rPr>
                <w:sz w:val="10"/>
                <w:szCs w:val="10"/>
                <w:lang w:val="en-US"/>
              </w:rPr>
            </w:pPr>
            <w:r w:rsidRPr="00931889">
              <w:rPr>
                <w:b/>
                <w:sz w:val="10"/>
                <w:lang w:val="en-US"/>
              </w:rPr>
              <w:t xml:space="preserve">email </w:t>
            </w:r>
            <w:hyperlink r:id="rId23">
              <w:r w:rsidRPr="00931889">
                <w:rPr>
                  <w:color w:val="000080"/>
                  <w:sz w:val="10"/>
                  <w:u w:val="single"/>
                  <w:lang w:val="en-US"/>
                </w:rPr>
                <w:t>info@evco.it</w:t>
              </w:r>
            </w:hyperlink>
            <w:r w:rsidRPr="00931889">
              <w:rPr>
                <w:sz w:val="10"/>
                <w:lang w:val="en-US"/>
              </w:rPr>
              <w:t xml:space="preserve"> | web </w:t>
            </w:r>
            <w:hyperlink r:id="rId24">
              <w:r w:rsidRPr="00931889">
                <w:rPr>
                  <w:color w:val="000080"/>
                  <w:sz w:val="10"/>
                  <w:u w:val="single"/>
                  <w:lang w:val="en-US"/>
                </w:rPr>
                <w:t>www.evco.it</w:t>
              </w:r>
            </w:hyperlink>
          </w:p>
          <w:p w:rsidR="00931889" w:rsidRPr="00931889" w:rsidRDefault="00931889" w:rsidP="009E033D">
            <w:pPr>
              <w:rPr>
                <w:rFonts w:ascii="Verdana" w:hAnsi="Verdana"/>
                <w:b/>
                <w:sz w:val="10"/>
                <w:lang w:val="en-US"/>
              </w:rPr>
            </w:pPr>
          </w:p>
        </w:tc>
      </w:tr>
    </w:tbl>
    <w:p w:rsidR="00931889" w:rsidRPr="00931889" w:rsidRDefault="00931889" w:rsidP="009E033D">
      <w:pPr>
        <w:spacing w:after="0" w:line="240" w:lineRule="auto"/>
        <w:rPr>
          <w:rFonts w:ascii="Verdana" w:hAnsi="Verdana"/>
          <w:b/>
          <w:sz w:val="10"/>
          <w:lang w:val="en-US"/>
        </w:rPr>
      </w:pPr>
    </w:p>
    <w:p w:rsidR="00931889" w:rsidRPr="00931889" w:rsidRDefault="00931889" w:rsidP="009E033D">
      <w:pPr>
        <w:spacing w:after="0" w:line="240" w:lineRule="auto"/>
        <w:rPr>
          <w:rFonts w:ascii="Verdana" w:hAnsi="Verdana"/>
          <w:b/>
          <w:sz w:val="10"/>
          <w:lang w:val="en-US"/>
        </w:rPr>
      </w:pPr>
    </w:p>
    <w:sectPr w:rsidR="00931889" w:rsidRPr="00931889" w:rsidSect="009E033D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E5B"/>
    <w:multiLevelType w:val="hybridMultilevel"/>
    <w:tmpl w:val="BDC82D94"/>
    <w:lvl w:ilvl="0" w:tplc="5C48D3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3410DD"/>
    <w:multiLevelType w:val="hybridMultilevel"/>
    <w:tmpl w:val="AE88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E68C2"/>
    <w:multiLevelType w:val="hybridMultilevel"/>
    <w:tmpl w:val="735608A2"/>
    <w:lvl w:ilvl="0" w:tplc="5C48D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E033D"/>
    <w:rsid w:val="00005B90"/>
    <w:rsid w:val="00036434"/>
    <w:rsid w:val="00085420"/>
    <w:rsid w:val="000B3851"/>
    <w:rsid w:val="000C0F9E"/>
    <w:rsid w:val="000D1A1A"/>
    <w:rsid w:val="00136EAE"/>
    <w:rsid w:val="00195973"/>
    <w:rsid w:val="001C6D8B"/>
    <w:rsid w:val="00293FAF"/>
    <w:rsid w:val="00336F8A"/>
    <w:rsid w:val="003806AC"/>
    <w:rsid w:val="003933B6"/>
    <w:rsid w:val="003A02FD"/>
    <w:rsid w:val="00423ED1"/>
    <w:rsid w:val="0049495B"/>
    <w:rsid w:val="004B34CD"/>
    <w:rsid w:val="004C3195"/>
    <w:rsid w:val="004F44A0"/>
    <w:rsid w:val="0065726E"/>
    <w:rsid w:val="00732DBB"/>
    <w:rsid w:val="00754D3E"/>
    <w:rsid w:val="0076103E"/>
    <w:rsid w:val="00771F6E"/>
    <w:rsid w:val="00844628"/>
    <w:rsid w:val="008478E0"/>
    <w:rsid w:val="00862631"/>
    <w:rsid w:val="00931889"/>
    <w:rsid w:val="00974428"/>
    <w:rsid w:val="00982974"/>
    <w:rsid w:val="009D3B61"/>
    <w:rsid w:val="009E033D"/>
    <w:rsid w:val="00A01052"/>
    <w:rsid w:val="00A73127"/>
    <w:rsid w:val="00A862C2"/>
    <w:rsid w:val="00AC2D1E"/>
    <w:rsid w:val="00B2022C"/>
    <w:rsid w:val="00B31630"/>
    <w:rsid w:val="00B8097E"/>
    <w:rsid w:val="00B8502A"/>
    <w:rsid w:val="00C845E6"/>
    <w:rsid w:val="00CA7D1D"/>
    <w:rsid w:val="00DA59B9"/>
    <w:rsid w:val="00DC4234"/>
    <w:rsid w:val="00E36020"/>
    <w:rsid w:val="00E45E17"/>
    <w:rsid w:val="00E81F24"/>
    <w:rsid w:val="00EA42D8"/>
    <w:rsid w:val="00EB62F7"/>
    <w:rsid w:val="00F70B01"/>
    <w:rsid w:val="00F834FE"/>
    <w:rsid w:val="00F8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39">
    <w:name w:val="Style439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">
    <w:name w:val="Style1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2">
    <w:name w:val="Style2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98">
    <w:name w:val="Style98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4">
    <w:name w:val="Style4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5">
    <w:name w:val="Style5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6">
    <w:name w:val="Style6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38">
    <w:name w:val="Style38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71">
    <w:name w:val="Style71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13">
    <w:name w:val="Style113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99">
    <w:name w:val="Style99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0">
    <w:name w:val="Style100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2">
    <w:name w:val="Style12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243">
    <w:name w:val="Style243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41">
    <w:name w:val="Style41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93">
    <w:name w:val="Style93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606">
    <w:name w:val="Style606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59">
    <w:name w:val="Style59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15">
    <w:name w:val="Style115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51">
    <w:name w:val="Style51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605">
    <w:name w:val="Style605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374">
    <w:name w:val="Style374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17">
    <w:name w:val="Style117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419">
    <w:name w:val="Style419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69">
    <w:name w:val="Style169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351">
    <w:name w:val="Style351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60">
    <w:name w:val="Style60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37">
    <w:name w:val="Style37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18">
    <w:name w:val="Style118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211">
    <w:name w:val="Style211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16">
    <w:name w:val="Style116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57">
    <w:name w:val="Style157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14">
    <w:name w:val="Style114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34">
    <w:name w:val="Style34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36">
    <w:name w:val="Style36"/>
    <w:basedOn w:val="a"/>
    <w:rsid w:val="009E033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harStyle1">
    <w:name w:val="CharStyle1"/>
    <w:basedOn w:val="a0"/>
    <w:rsid w:val="009E033D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character" w:customStyle="1" w:styleId="CharStyle2">
    <w:name w:val="CharStyle2"/>
    <w:basedOn w:val="a0"/>
    <w:rsid w:val="009E033D"/>
    <w:rPr>
      <w:rFonts w:ascii="Verdana" w:eastAsia="Verdana" w:hAnsi="Verdana" w:cs="Verdana"/>
      <w:b/>
      <w:bCs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a0"/>
    <w:rsid w:val="009E033D"/>
    <w:rPr>
      <w:rFonts w:ascii="Verdana" w:eastAsia="Verdana" w:hAnsi="Verdana" w:cs="Verdana"/>
      <w:b/>
      <w:bCs/>
      <w:i w:val="0"/>
      <w:iCs w:val="0"/>
      <w:smallCaps w:val="0"/>
      <w:sz w:val="10"/>
      <w:szCs w:val="10"/>
    </w:rPr>
  </w:style>
  <w:style w:type="character" w:customStyle="1" w:styleId="CharStyle4">
    <w:name w:val="CharStyle4"/>
    <w:basedOn w:val="a0"/>
    <w:rsid w:val="009E033D"/>
    <w:rPr>
      <w:rFonts w:ascii="Verdana" w:eastAsia="Verdana" w:hAnsi="Verdana" w:cs="Verdana"/>
      <w:b/>
      <w:bCs/>
      <w:i w:val="0"/>
      <w:iCs w:val="0"/>
      <w:smallCaps w:val="0"/>
      <w:sz w:val="14"/>
      <w:szCs w:val="14"/>
    </w:rPr>
  </w:style>
  <w:style w:type="character" w:customStyle="1" w:styleId="CharStyle5">
    <w:name w:val="CharStyle5"/>
    <w:basedOn w:val="a0"/>
    <w:rsid w:val="009E033D"/>
    <w:rPr>
      <w:rFonts w:ascii="Verdana" w:eastAsia="Verdana" w:hAnsi="Verdana" w:cs="Verdana"/>
      <w:b/>
      <w:bCs/>
      <w:i w:val="0"/>
      <w:iCs w:val="0"/>
      <w:smallCaps w:val="0"/>
      <w:sz w:val="8"/>
      <w:szCs w:val="8"/>
    </w:rPr>
  </w:style>
  <w:style w:type="character" w:customStyle="1" w:styleId="CharStyle8">
    <w:name w:val="CharStyle8"/>
    <w:basedOn w:val="a0"/>
    <w:rsid w:val="009E033D"/>
    <w:rPr>
      <w:rFonts w:ascii="Verdana" w:eastAsia="Verdana" w:hAnsi="Verdana" w:cs="Verdana"/>
      <w:b/>
      <w:bCs/>
      <w:i w:val="0"/>
      <w:iCs w:val="0"/>
      <w:smallCaps w:val="0"/>
      <w:sz w:val="8"/>
      <w:szCs w:val="8"/>
    </w:rPr>
  </w:style>
  <w:style w:type="character" w:customStyle="1" w:styleId="CharStyle9">
    <w:name w:val="CharStyle9"/>
    <w:basedOn w:val="a0"/>
    <w:rsid w:val="009E033D"/>
    <w:rPr>
      <w:rFonts w:ascii="Verdana" w:eastAsia="Verdana" w:hAnsi="Verdana" w:cs="Verdana"/>
      <w:b/>
      <w:bCs/>
      <w:i w:val="0"/>
      <w:iCs w:val="0"/>
      <w:smallCaps w:val="0"/>
      <w:sz w:val="8"/>
      <w:szCs w:val="8"/>
    </w:rPr>
  </w:style>
  <w:style w:type="character" w:customStyle="1" w:styleId="CharStyle11">
    <w:name w:val="CharStyle11"/>
    <w:basedOn w:val="a0"/>
    <w:rsid w:val="009E033D"/>
    <w:rPr>
      <w:rFonts w:ascii="Verdana" w:eastAsia="Verdana" w:hAnsi="Verdana" w:cs="Verdana"/>
      <w:b w:val="0"/>
      <w:bCs w:val="0"/>
      <w:i/>
      <w:iCs/>
      <w:smallCaps w:val="0"/>
      <w:sz w:val="10"/>
      <w:szCs w:val="10"/>
    </w:rPr>
  </w:style>
  <w:style w:type="character" w:customStyle="1" w:styleId="CharStyle39">
    <w:name w:val="CharStyle39"/>
    <w:basedOn w:val="a0"/>
    <w:rsid w:val="009E033D"/>
    <w:rPr>
      <w:rFonts w:ascii="Verdana" w:eastAsia="Verdana" w:hAnsi="Verdana" w:cs="Verdana"/>
      <w:b/>
      <w:bCs/>
      <w:i w:val="0"/>
      <w:iCs w:val="0"/>
      <w:smallCaps w:val="0"/>
      <w:spacing w:val="-10"/>
      <w:sz w:val="20"/>
      <w:szCs w:val="20"/>
    </w:rPr>
  </w:style>
  <w:style w:type="character" w:customStyle="1" w:styleId="CharStyle43">
    <w:name w:val="CharStyle43"/>
    <w:basedOn w:val="a0"/>
    <w:rsid w:val="009E033D"/>
    <w:rPr>
      <w:rFonts w:ascii="Verdana" w:eastAsia="Verdana" w:hAnsi="Verdana" w:cs="Verdana"/>
      <w:b/>
      <w:bCs/>
      <w:i w:val="0"/>
      <w:iCs w:val="0"/>
      <w:smallCaps w:val="0"/>
      <w:spacing w:val="-10"/>
      <w:sz w:val="14"/>
      <w:szCs w:val="14"/>
    </w:rPr>
  </w:style>
  <w:style w:type="character" w:customStyle="1" w:styleId="CharStyle50">
    <w:name w:val="CharStyle50"/>
    <w:basedOn w:val="a0"/>
    <w:rsid w:val="009E033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z w:val="54"/>
      <w:szCs w:val="54"/>
    </w:rPr>
  </w:style>
  <w:style w:type="character" w:customStyle="1" w:styleId="CharStyle51">
    <w:name w:val="CharStyle51"/>
    <w:basedOn w:val="a0"/>
    <w:rsid w:val="009E033D"/>
    <w:rPr>
      <w:rFonts w:ascii="Book Antiqua" w:eastAsia="Book Antiqua" w:hAnsi="Book Antiqua" w:cs="Book Antiqua"/>
      <w:b w:val="0"/>
      <w:bCs w:val="0"/>
      <w:i w:val="0"/>
      <w:iCs w:val="0"/>
      <w:smallCaps w:val="0"/>
      <w:sz w:val="22"/>
      <w:szCs w:val="22"/>
    </w:rPr>
  </w:style>
  <w:style w:type="character" w:customStyle="1" w:styleId="CharStyle53">
    <w:name w:val="CharStyle53"/>
    <w:basedOn w:val="a0"/>
    <w:rsid w:val="009E033D"/>
    <w:rPr>
      <w:rFonts w:ascii="Courier New" w:eastAsia="Courier New" w:hAnsi="Courier New" w:cs="Courier New"/>
      <w:b w:val="0"/>
      <w:bCs w:val="0"/>
      <w:i w:val="0"/>
      <w:iCs w:val="0"/>
      <w:smallCaps w:val="0"/>
      <w:sz w:val="32"/>
      <w:szCs w:val="32"/>
    </w:rPr>
  </w:style>
  <w:style w:type="character" w:customStyle="1" w:styleId="CharStyle54">
    <w:name w:val="CharStyle54"/>
    <w:basedOn w:val="a0"/>
    <w:rsid w:val="009E033D"/>
    <w:rPr>
      <w:rFonts w:ascii="Segoe UI" w:eastAsia="Segoe UI" w:hAnsi="Segoe UI" w:cs="Segoe UI"/>
      <w:b/>
      <w:bCs/>
      <w:i/>
      <w:iCs/>
      <w:smallCaps w:val="0"/>
      <w:sz w:val="36"/>
      <w:szCs w:val="36"/>
    </w:rPr>
  </w:style>
  <w:style w:type="character" w:customStyle="1" w:styleId="CharStyle55">
    <w:name w:val="CharStyle55"/>
    <w:basedOn w:val="a0"/>
    <w:rsid w:val="009E033D"/>
    <w:rPr>
      <w:rFonts w:ascii="Courier New" w:eastAsia="Courier New" w:hAnsi="Courier New" w:cs="Courier New"/>
      <w:b/>
      <w:bCs/>
      <w:i w:val="0"/>
      <w:iCs w:val="0"/>
      <w:smallCaps/>
      <w:spacing w:val="20"/>
      <w:sz w:val="8"/>
      <w:szCs w:val="8"/>
    </w:rPr>
  </w:style>
  <w:style w:type="character" w:customStyle="1" w:styleId="CharStyle56">
    <w:name w:val="CharStyle56"/>
    <w:basedOn w:val="a0"/>
    <w:rsid w:val="009E033D"/>
    <w:rPr>
      <w:rFonts w:ascii="Verdana" w:eastAsia="Verdana" w:hAnsi="Verdana" w:cs="Verdana"/>
      <w:b/>
      <w:bCs/>
      <w:i w:val="0"/>
      <w:iCs w:val="0"/>
      <w:smallCaps w:val="0"/>
      <w:sz w:val="10"/>
      <w:szCs w:val="10"/>
    </w:rPr>
  </w:style>
  <w:style w:type="character" w:customStyle="1" w:styleId="CharStyle57">
    <w:name w:val="CharStyle57"/>
    <w:basedOn w:val="a0"/>
    <w:rsid w:val="009E033D"/>
    <w:rPr>
      <w:rFonts w:ascii="Verdana" w:eastAsia="Verdana" w:hAnsi="Verdana" w:cs="Verdana"/>
      <w:b w:val="0"/>
      <w:bCs w:val="0"/>
      <w:i w:val="0"/>
      <w:iCs w:val="0"/>
      <w:smallCaps w:val="0"/>
      <w:sz w:val="10"/>
      <w:szCs w:val="10"/>
    </w:rPr>
  </w:style>
  <w:style w:type="character" w:styleId="a3">
    <w:name w:val="Hyperlink"/>
    <w:basedOn w:val="a0"/>
    <w:rsid w:val="009E033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A59B9"/>
    <w:pPr>
      <w:ind w:left="720"/>
      <w:contextualSpacing/>
    </w:pPr>
  </w:style>
  <w:style w:type="paragraph" w:styleId="a5">
    <w:name w:val="No Spacing"/>
    <w:uiPriority w:val="1"/>
    <w:qFormat/>
    <w:rsid w:val="00DA59B9"/>
    <w:pPr>
      <w:spacing w:after="0" w:line="240" w:lineRule="auto"/>
    </w:pPr>
  </w:style>
  <w:style w:type="table" w:styleId="a6">
    <w:name w:val="Table Grid"/>
    <w:basedOn w:val="a1"/>
    <w:uiPriority w:val="59"/>
    <w:rsid w:val="00136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hyperlink" Target="http://www.evco.it/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hyperlink" Target="mailto:info@evco.it" TargetMode="Externa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- 104JLCDA103</vt:lpstr>
    </vt:vector>
  </TitlesOfParts>
  <Company>Grizli777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- 104JLCDA103</dc:title>
  <dc:subject/>
  <dc:creator>Виктор Нечаев</dc:creator>
  <cp:keywords/>
  <cp:lastModifiedBy>Виктор Нечаев</cp:lastModifiedBy>
  <cp:revision>11</cp:revision>
  <dcterms:created xsi:type="dcterms:W3CDTF">2017-03-08T08:35:00Z</dcterms:created>
  <dcterms:modified xsi:type="dcterms:W3CDTF">2017-03-08T16:52:00Z</dcterms:modified>
</cp:coreProperties>
</file>